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98AA9" w14:textId="5BFCB3B2" w:rsidR="00393B5B" w:rsidRPr="00607521" w:rsidRDefault="0053566E" w:rsidP="0053566E">
      <w:pPr>
        <w:spacing w:after="0" w:line="360" w:lineRule="auto"/>
        <w:jc w:val="center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607521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PROTOCOL FOR </w:t>
      </w:r>
      <w:r w:rsidR="00B713F9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1-STEP </w:t>
      </w:r>
      <w:r w:rsidR="00393B5B" w:rsidRPr="00607521">
        <w:rPr>
          <w:rFonts w:ascii="Times New Roman" w:eastAsiaTheme="majorEastAsia" w:hAnsi="Times New Roman" w:cs="Times New Roman"/>
          <w:b/>
          <w:bCs/>
          <w:sz w:val="24"/>
          <w:szCs w:val="24"/>
        </w:rPr>
        <w:t>RT-qPCR</w:t>
      </w:r>
    </w:p>
    <w:p w14:paraId="6C6D3FB4" w14:textId="77777777" w:rsidR="00393B5B" w:rsidRPr="00607521" w:rsidRDefault="00393B5B" w:rsidP="005356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63F2AD" w14:textId="6FFCDBCF" w:rsidR="00FB1A00" w:rsidRPr="00607521" w:rsidRDefault="00FB1A00" w:rsidP="0053566E">
      <w:pPr>
        <w:pStyle w:val="ListParagraph"/>
        <w:numPr>
          <w:ilvl w:val="0"/>
          <w:numId w:val="10"/>
        </w:numPr>
        <w:spacing w:after="0" w:line="360" w:lineRule="auto"/>
        <w:ind w:left="27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521">
        <w:rPr>
          <w:rFonts w:ascii="Times New Roman" w:hAnsi="Times New Roman" w:cs="Times New Roman"/>
          <w:b/>
          <w:sz w:val="24"/>
          <w:szCs w:val="24"/>
        </w:rPr>
        <w:t>Equipment and Consumables Preparation</w:t>
      </w:r>
    </w:p>
    <w:p w14:paraId="7B0E75AC" w14:textId="33E1BE56" w:rsidR="00B02DA6" w:rsidRDefault="00FB1A00" w:rsidP="0053566E">
      <w:pPr>
        <w:spacing w:after="0" w:line="360" w:lineRule="auto"/>
        <w:ind w:left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521">
        <w:rPr>
          <w:rFonts w:ascii="Times New Roman" w:hAnsi="Times New Roman" w:cs="Times New Roman"/>
          <w:b/>
          <w:sz w:val="24"/>
          <w:szCs w:val="24"/>
        </w:rPr>
        <w:t xml:space="preserve">Sterilization: </w:t>
      </w:r>
      <w:r w:rsidRPr="00607521">
        <w:rPr>
          <w:rFonts w:ascii="Times New Roman" w:hAnsi="Times New Roman" w:cs="Times New Roman"/>
          <w:sz w:val="24"/>
          <w:szCs w:val="24"/>
        </w:rPr>
        <w:t>All glassware should be baked at 180–200°C for at least 4 hours to destroy RNases. Plasticware (tubes, tips) should be certified RNase-free or autoclaved if DEPC-treated water is used</w:t>
      </w:r>
      <w:r w:rsidRPr="00607521">
        <w:rPr>
          <w:rFonts w:ascii="Times New Roman" w:hAnsi="Times New Roman" w:cs="Times New Roman"/>
          <w:b/>
          <w:sz w:val="24"/>
          <w:szCs w:val="24"/>
        </w:rPr>
        <w:t>.</w:t>
      </w:r>
    </w:p>
    <w:p w14:paraId="6BB13D2C" w14:textId="77777777" w:rsidR="0053566E" w:rsidRPr="00607521" w:rsidRDefault="0053566E" w:rsidP="0053566E">
      <w:pPr>
        <w:spacing w:after="0" w:line="360" w:lineRule="auto"/>
        <w:ind w:left="27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470F5E" w14:textId="77777777" w:rsidR="00B02DA6" w:rsidRPr="00607521" w:rsidRDefault="00AB14C7" w:rsidP="0053566E">
      <w:pPr>
        <w:pStyle w:val="ListParagraph"/>
        <w:numPr>
          <w:ilvl w:val="0"/>
          <w:numId w:val="10"/>
        </w:numPr>
        <w:spacing w:after="0" w:line="360" w:lineRule="auto"/>
        <w:ind w:left="27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521">
        <w:rPr>
          <w:rFonts w:ascii="Times New Roman" w:hAnsi="Times New Roman" w:cs="Times New Roman"/>
          <w:b/>
          <w:sz w:val="24"/>
          <w:szCs w:val="24"/>
        </w:rPr>
        <w:t>TE buffer preparation:</w:t>
      </w:r>
    </w:p>
    <w:p w14:paraId="5F311B20" w14:textId="77B5E6E6" w:rsidR="007E2D6E" w:rsidRPr="00607521" w:rsidRDefault="007E2D6E" w:rsidP="0053566E">
      <w:pPr>
        <w:spacing w:after="0" w:line="360" w:lineRule="auto"/>
        <w:ind w:left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>1x TE buffer comp</w:t>
      </w:r>
      <w:r w:rsidR="00897602" w:rsidRPr="00607521">
        <w:rPr>
          <w:rFonts w:ascii="Times New Roman" w:hAnsi="Times New Roman" w:cs="Times New Roman"/>
          <w:sz w:val="24"/>
          <w:szCs w:val="24"/>
        </w:rPr>
        <w:t>osition: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10"/>
        <w:gridCol w:w="2223"/>
        <w:gridCol w:w="3915"/>
      </w:tblGrid>
      <w:tr w:rsidR="00A13854" w:rsidRPr="00607521" w14:paraId="4A939F32" w14:textId="77777777" w:rsidTr="0053566E">
        <w:trPr>
          <w:trHeight w:val="314"/>
          <w:jc w:val="center"/>
        </w:trPr>
        <w:tc>
          <w:tcPr>
            <w:tcW w:w="0" w:type="auto"/>
          </w:tcPr>
          <w:p w14:paraId="79EA7669" w14:textId="77777777" w:rsidR="00A13854" w:rsidRPr="00607521" w:rsidRDefault="00A13854" w:rsidP="0053566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Components </w:t>
            </w:r>
          </w:p>
        </w:tc>
        <w:tc>
          <w:tcPr>
            <w:tcW w:w="0" w:type="auto"/>
          </w:tcPr>
          <w:p w14:paraId="32CD878A" w14:textId="77777777" w:rsidR="00A13854" w:rsidRPr="00607521" w:rsidRDefault="00A13854" w:rsidP="0053566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Final concentration </w:t>
            </w:r>
          </w:p>
        </w:tc>
        <w:tc>
          <w:tcPr>
            <w:tcW w:w="0" w:type="auto"/>
          </w:tcPr>
          <w:p w14:paraId="11D59A78" w14:textId="77777777" w:rsidR="00A13854" w:rsidRPr="00607521" w:rsidRDefault="00A13854" w:rsidP="0053566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Function </w:t>
            </w:r>
          </w:p>
        </w:tc>
      </w:tr>
      <w:tr w:rsidR="00A13854" w:rsidRPr="00607521" w14:paraId="1E34042C" w14:textId="77777777" w:rsidTr="0053566E">
        <w:trPr>
          <w:trHeight w:val="329"/>
          <w:jc w:val="center"/>
        </w:trPr>
        <w:tc>
          <w:tcPr>
            <w:tcW w:w="0" w:type="auto"/>
          </w:tcPr>
          <w:p w14:paraId="1C4F2472" w14:textId="77777777" w:rsidR="00A13854" w:rsidRPr="00607521" w:rsidRDefault="00A13854" w:rsidP="005356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Tris-HCl </w:t>
            </w:r>
          </w:p>
        </w:tc>
        <w:tc>
          <w:tcPr>
            <w:tcW w:w="0" w:type="auto"/>
          </w:tcPr>
          <w:p w14:paraId="2335F6BE" w14:textId="77777777" w:rsidR="00A13854" w:rsidRPr="00607521" w:rsidRDefault="00A13854" w:rsidP="005356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10mM</w:t>
            </w:r>
          </w:p>
        </w:tc>
        <w:tc>
          <w:tcPr>
            <w:tcW w:w="0" w:type="auto"/>
          </w:tcPr>
          <w:p w14:paraId="68479BE1" w14:textId="77777777" w:rsidR="00A13854" w:rsidRPr="00607521" w:rsidRDefault="00A13854" w:rsidP="005356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Maintains pH</w:t>
            </w:r>
          </w:p>
        </w:tc>
      </w:tr>
      <w:tr w:rsidR="00A13854" w:rsidRPr="00607521" w14:paraId="30F9CFCD" w14:textId="77777777" w:rsidTr="0053566E">
        <w:trPr>
          <w:trHeight w:val="329"/>
          <w:jc w:val="center"/>
        </w:trPr>
        <w:tc>
          <w:tcPr>
            <w:tcW w:w="0" w:type="auto"/>
          </w:tcPr>
          <w:p w14:paraId="4C90C202" w14:textId="77777777" w:rsidR="00A13854" w:rsidRPr="00607521" w:rsidRDefault="00A13854" w:rsidP="005356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EDTA </w:t>
            </w:r>
          </w:p>
        </w:tc>
        <w:tc>
          <w:tcPr>
            <w:tcW w:w="0" w:type="auto"/>
          </w:tcPr>
          <w:p w14:paraId="686F9F24" w14:textId="77777777" w:rsidR="00A13854" w:rsidRPr="00607521" w:rsidRDefault="00A13854" w:rsidP="005356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1mM</w:t>
            </w:r>
          </w:p>
        </w:tc>
        <w:tc>
          <w:tcPr>
            <w:tcW w:w="0" w:type="auto"/>
          </w:tcPr>
          <w:p w14:paraId="1D390ECF" w14:textId="77777777" w:rsidR="00A13854" w:rsidRPr="00607521" w:rsidRDefault="00A13854" w:rsidP="005356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Chelates cations, stabilize nucleic acid </w:t>
            </w:r>
          </w:p>
        </w:tc>
      </w:tr>
    </w:tbl>
    <w:p w14:paraId="7AA5B294" w14:textId="77777777" w:rsidR="007E2D6E" w:rsidRPr="00607521" w:rsidRDefault="007E2D6E" w:rsidP="005356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C0C011" w14:textId="7C3BC192" w:rsidR="0044707C" w:rsidRPr="00607521" w:rsidRDefault="0053566E" w:rsidP="005356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44707C" w:rsidRPr="00607521">
        <w:rPr>
          <w:rFonts w:ascii="Times New Roman" w:hAnsi="Times New Roman" w:cs="Times New Roman"/>
          <w:b/>
          <w:bCs/>
          <w:sz w:val="24"/>
          <w:szCs w:val="24"/>
        </w:rPr>
        <w:t xml:space="preserve">Tris-HCl 1M 50ml </w:t>
      </w:r>
      <w:r w:rsidR="00C609F5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45296B" w:rsidRPr="00607521">
        <w:rPr>
          <w:rFonts w:ascii="Times New Roman" w:hAnsi="Times New Roman" w:cs="Times New Roman"/>
          <w:b/>
          <w:bCs/>
          <w:sz w:val="24"/>
          <w:szCs w:val="24"/>
        </w:rPr>
        <w:t xml:space="preserve">MW = </w:t>
      </w:r>
      <w:r w:rsidR="0045296B" w:rsidRPr="00607521">
        <w:rPr>
          <w:rFonts w:ascii="Times New Roman" w:hAnsi="Times New Roman" w:cs="Times New Roman"/>
          <w:bCs/>
          <w:sz w:val="24"/>
          <w:szCs w:val="24"/>
        </w:rPr>
        <w:t>121.14g</w:t>
      </w:r>
      <w:r w:rsidR="00C609F5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1A952006" w14:textId="77777777" w:rsidR="0044707C" w:rsidRPr="0053566E" w:rsidRDefault="0044707C" w:rsidP="0053566E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66E">
        <w:rPr>
          <w:rFonts w:ascii="Times New Roman" w:hAnsi="Times New Roman" w:cs="Times New Roman"/>
          <w:sz w:val="24"/>
          <w:szCs w:val="24"/>
        </w:rPr>
        <w:t xml:space="preserve">Add 6.055g </w:t>
      </w:r>
      <w:proofErr w:type="gramStart"/>
      <w:r w:rsidRPr="0053566E">
        <w:rPr>
          <w:rFonts w:ascii="Times New Roman" w:hAnsi="Times New Roman" w:cs="Times New Roman"/>
          <w:sz w:val="24"/>
          <w:szCs w:val="24"/>
        </w:rPr>
        <w:t>Tris</w:t>
      </w:r>
      <w:proofErr w:type="gramEnd"/>
      <w:r w:rsidR="0045296B" w:rsidRPr="0053566E">
        <w:rPr>
          <w:rFonts w:ascii="Times New Roman" w:hAnsi="Times New Roman" w:cs="Times New Roman"/>
          <w:sz w:val="24"/>
          <w:szCs w:val="24"/>
        </w:rPr>
        <w:t xml:space="preserve"> base </w:t>
      </w:r>
      <w:r w:rsidRPr="0053566E">
        <w:rPr>
          <w:rFonts w:ascii="Times New Roman" w:hAnsi="Times New Roman" w:cs="Times New Roman"/>
          <w:sz w:val="24"/>
          <w:szCs w:val="24"/>
        </w:rPr>
        <w:t xml:space="preserve"> to 40ml autoclaved distilled water </w:t>
      </w:r>
    </w:p>
    <w:p w14:paraId="65FA4378" w14:textId="77777777" w:rsidR="0044707C" w:rsidRPr="0053566E" w:rsidRDefault="0044707C" w:rsidP="0053566E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66E">
        <w:rPr>
          <w:rFonts w:ascii="Times New Roman" w:hAnsi="Times New Roman" w:cs="Times New Roman"/>
          <w:sz w:val="24"/>
          <w:szCs w:val="24"/>
        </w:rPr>
        <w:t xml:space="preserve">Adjust pH to 8 using HCl </w:t>
      </w:r>
    </w:p>
    <w:p w14:paraId="4CFB42C3" w14:textId="77777777" w:rsidR="0044707C" w:rsidRPr="0053566E" w:rsidRDefault="0044707C" w:rsidP="0053566E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66E">
        <w:rPr>
          <w:rFonts w:ascii="Times New Roman" w:hAnsi="Times New Roman" w:cs="Times New Roman"/>
          <w:sz w:val="24"/>
          <w:szCs w:val="24"/>
        </w:rPr>
        <w:t xml:space="preserve">Make volume </w:t>
      </w:r>
      <w:proofErr w:type="spellStart"/>
      <w:r w:rsidRPr="0053566E">
        <w:rPr>
          <w:rFonts w:ascii="Times New Roman" w:hAnsi="Times New Roman" w:cs="Times New Roman"/>
          <w:sz w:val="24"/>
          <w:szCs w:val="24"/>
        </w:rPr>
        <w:t>upto</w:t>
      </w:r>
      <w:proofErr w:type="spellEnd"/>
      <w:r w:rsidRPr="0053566E">
        <w:rPr>
          <w:rFonts w:ascii="Times New Roman" w:hAnsi="Times New Roman" w:cs="Times New Roman"/>
          <w:sz w:val="24"/>
          <w:szCs w:val="24"/>
        </w:rPr>
        <w:t xml:space="preserve"> 50ml </w:t>
      </w:r>
    </w:p>
    <w:p w14:paraId="1D7A0FD1" w14:textId="77777777" w:rsidR="00B02DA6" w:rsidRPr="00607521" w:rsidRDefault="00B02DA6" w:rsidP="0053566E">
      <w:pPr>
        <w:pStyle w:val="Default"/>
        <w:spacing w:line="360" w:lineRule="auto"/>
        <w:jc w:val="both"/>
        <w:rPr>
          <w:b/>
          <w:bCs/>
          <w:color w:val="auto"/>
        </w:rPr>
      </w:pPr>
    </w:p>
    <w:p w14:paraId="5E3D0975" w14:textId="3F74C675" w:rsidR="00AC2342" w:rsidRPr="00607521" w:rsidRDefault="0053566E" w:rsidP="0053566E">
      <w:pPr>
        <w:pStyle w:val="Default"/>
        <w:spacing w:line="360" w:lineRule="auto"/>
        <w:jc w:val="both"/>
        <w:rPr>
          <w:color w:val="auto"/>
        </w:rPr>
      </w:pPr>
      <w:r>
        <w:rPr>
          <w:b/>
          <w:bCs/>
          <w:color w:val="auto"/>
        </w:rPr>
        <w:t xml:space="preserve">4. </w:t>
      </w:r>
      <w:r w:rsidR="00EA4725" w:rsidRPr="00607521">
        <w:rPr>
          <w:b/>
          <w:bCs/>
          <w:color w:val="auto"/>
        </w:rPr>
        <w:t>EDTA 0.5M 5</w:t>
      </w:r>
      <w:r w:rsidR="00AC2342" w:rsidRPr="00607521">
        <w:rPr>
          <w:b/>
          <w:bCs/>
          <w:color w:val="auto"/>
        </w:rPr>
        <w:t xml:space="preserve">0ml </w:t>
      </w:r>
      <w:r w:rsidR="00C609F5">
        <w:rPr>
          <w:b/>
          <w:bCs/>
          <w:color w:val="auto"/>
        </w:rPr>
        <w:t>(</w:t>
      </w:r>
      <w:r w:rsidR="0045296B" w:rsidRPr="00607521">
        <w:rPr>
          <w:b/>
          <w:bCs/>
          <w:color w:val="auto"/>
        </w:rPr>
        <w:t>MW</w:t>
      </w:r>
      <w:r w:rsidR="0045296B" w:rsidRPr="00607521">
        <w:rPr>
          <w:bCs/>
          <w:color w:val="auto"/>
        </w:rPr>
        <w:t xml:space="preserve"> = 372.24g</w:t>
      </w:r>
      <w:r w:rsidR="00C609F5">
        <w:rPr>
          <w:bCs/>
          <w:color w:val="auto"/>
        </w:rPr>
        <w:t>)</w:t>
      </w:r>
    </w:p>
    <w:p w14:paraId="66A0A671" w14:textId="77777777" w:rsidR="00AC2342" w:rsidRPr="00607521" w:rsidRDefault="00AC2342" w:rsidP="0053566E">
      <w:pPr>
        <w:pStyle w:val="Default"/>
        <w:numPr>
          <w:ilvl w:val="0"/>
          <w:numId w:val="16"/>
        </w:numPr>
        <w:spacing w:line="360" w:lineRule="auto"/>
        <w:jc w:val="both"/>
        <w:rPr>
          <w:color w:val="auto"/>
        </w:rPr>
      </w:pPr>
      <w:r w:rsidRPr="00607521">
        <w:rPr>
          <w:color w:val="auto"/>
        </w:rPr>
        <w:t xml:space="preserve">Add 9.306 g disodium EDTA to 35ml double autoclaved water </w:t>
      </w:r>
    </w:p>
    <w:p w14:paraId="3C1E2E31" w14:textId="77777777" w:rsidR="00AC2342" w:rsidRPr="00607521" w:rsidRDefault="00AC2342" w:rsidP="0053566E">
      <w:pPr>
        <w:pStyle w:val="Default"/>
        <w:numPr>
          <w:ilvl w:val="0"/>
          <w:numId w:val="16"/>
        </w:numPr>
        <w:spacing w:line="360" w:lineRule="auto"/>
        <w:jc w:val="both"/>
        <w:rPr>
          <w:color w:val="auto"/>
        </w:rPr>
      </w:pPr>
      <w:r w:rsidRPr="00607521">
        <w:rPr>
          <w:color w:val="auto"/>
        </w:rPr>
        <w:t xml:space="preserve">Stir well </w:t>
      </w:r>
    </w:p>
    <w:p w14:paraId="6CDEF247" w14:textId="77777777" w:rsidR="00A13854" w:rsidRPr="00607521" w:rsidRDefault="00AC2342" w:rsidP="0053566E">
      <w:pPr>
        <w:pStyle w:val="Default"/>
        <w:numPr>
          <w:ilvl w:val="0"/>
          <w:numId w:val="16"/>
        </w:numPr>
        <w:spacing w:line="360" w:lineRule="auto"/>
        <w:jc w:val="both"/>
        <w:rPr>
          <w:color w:val="auto"/>
        </w:rPr>
      </w:pPr>
      <w:r w:rsidRPr="00607521">
        <w:rPr>
          <w:color w:val="auto"/>
        </w:rPr>
        <w:t xml:space="preserve">Adjust pH to 8 with NaOH. Sometime EDTA don’t dissolve well until pH is 8. </w:t>
      </w:r>
    </w:p>
    <w:p w14:paraId="14473D1E" w14:textId="77777777" w:rsidR="00A13854" w:rsidRPr="00607521" w:rsidRDefault="00A13854" w:rsidP="0053566E">
      <w:pPr>
        <w:pStyle w:val="Default"/>
        <w:spacing w:line="360" w:lineRule="auto"/>
        <w:jc w:val="both"/>
        <w:rPr>
          <w:color w:val="auto"/>
        </w:rPr>
      </w:pPr>
    </w:p>
    <w:tbl>
      <w:tblPr>
        <w:tblStyle w:val="TableGrid"/>
        <w:tblW w:w="8870" w:type="dxa"/>
        <w:tblInd w:w="607" w:type="dxa"/>
        <w:tblLook w:val="04A0" w:firstRow="1" w:lastRow="0" w:firstColumn="1" w:lastColumn="0" w:noHBand="0" w:noVBand="1"/>
      </w:tblPr>
      <w:tblGrid>
        <w:gridCol w:w="1664"/>
        <w:gridCol w:w="3663"/>
        <w:gridCol w:w="3543"/>
      </w:tblGrid>
      <w:tr w:rsidR="00E96593" w:rsidRPr="00607521" w14:paraId="37837D32" w14:textId="77777777" w:rsidTr="0053566E">
        <w:tc>
          <w:tcPr>
            <w:tcW w:w="0" w:type="auto"/>
          </w:tcPr>
          <w:p w14:paraId="0C005E99" w14:textId="77777777" w:rsidR="00E96593" w:rsidRPr="00607521" w:rsidRDefault="00E96593" w:rsidP="0053566E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</w:rPr>
            </w:pPr>
            <w:r w:rsidRPr="00607521">
              <w:rPr>
                <w:b/>
                <w:bCs/>
                <w:color w:val="auto"/>
              </w:rPr>
              <w:t xml:space="preserve">Stock solution </w:t>
            </w:r>
          </w:p>
        </w:tc>
        <w:tc>
          <w:tcPr>
            <w:tcW w:w="0" w:type="auto"/>
          </w:tcPr>
          <w:p w14:paraId="0539DDFD" w14:textId="77777777" w:rsidR="00E96593" w:rsidRPr="00607521" w:rsidRDefault="00E96593" w:rsidP="0053566E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</w:rPr>
            </w:pPr>
            <w:r w:rsidRPr="00607521">
              <w:rPr>
                <w:b/>
                <w:bCs/>
                <w:color w:val="auto"/>
              </w:rPr>
              <w:t xml:space="preserve">Volume needed for 10x TE buffer </w:t>
            </w:r>
          </w:p>
        </w:tc>
        <w:tc>
          <w:tcPr>
            <w:tcW w:w="0" w:type="auto"/>
          </w:tcPr>
          <w:p w14:paraId="1805F48D" w14:textId="77777777" w:rsidR="00E96593" w:rsidRPr="00607521" w:rsidRDefault="00E96593" w:rsidP="0053566E">
            <w:pPr>
              <w:pStyle w:val="Default"/>
              <w:spacing w:line="360" w:lineRule="auto"/>
              <w:jc w:val="both"/>
              <w:rPr>
                <w:b/>
                <w:bCs/>
                <w:color w:val="auto"/>
              </w:rPr>
            </w:pPr>
            <w:r w:rsidRPr="00607521">
              <w:rPr>
                <w:b/>
                <w:bCs/>
                <w:color w:val="auto"/>
              </w:rPr>
              <w:t xml:space="preserve">Volume needed for 1x TE buffer </w:t>
            </w:r>
          </w:p>
        </w:tc>
      </w:tr>
      <w:tr w:rsidR="00E96593" w:rsidRPr="00607521" w14:paraId="1DCC57FA" w14:textId="77777777" w:rsidTr="0053566E">
        <w:tc>
          <w:tcPr>
            <w:tcW w:w="0" w:type="auto"/>
          </w:tcPr>
          <w:p w14:paraId="4A66B4F0" w14:textId="77777777" w:rsidR="00E96593" w:rsidRPr="00607521" w:rsidRDefault="00E96593" w:rsidP="0053566E">
            <w:pPr>
              <w:pStyle w:val="Default"/>
              <w:spacing w:line="360" w:lineRule="auto"/>
              <w:jc w:val="both"/>
              <w:rPr>
                <w:color w:val="auto"/>
              </w:rPr>
            </w:pPr>
            <w:r w:rsidRPr="00607521">
              <w:rPr>
                <w:color w:val="auto"/>
              </w:rPr>
              <w:t xml:space="preserve">1M Tris-HCl </w:t>
            </w:r>
          </w:p>
        </w:tc>
        <w:tc>
          <w:tcPr>
            <w:tcW w:w="0" w:type="auto"/>
          </w:tcPr>
          <w:p w14:paraId="613849DB" w14:textId="77777777" w:rsidR="00E96593" w:rsidRPr="00607521" w:rsidRDefault="00E96593" w:rsidP="0053566E">
            <w:pPr>
              <w:pStyle w:val="Default"/>
              <w:spacing w:line="360" w:lineRule="auto"/>
              <w:jc w:val="both"/>
              <w:rPr>
                <w:color w:val="auto"/>
              </w:rPr>
            </w:pPr>
            <w:r w:rsidRPr="00607521">
              <w:rPr>
                <w:color w:val="auto"/>
              </w:rPr>
              <w:t xml:space="preserve">5ml </w:t>
            </w:r>
          </w:p>
        </w:tc>
        <w:tc>
          <w:tcPr>
            <w:tcW w:w="0" w:type="auto"/>
          </w:tcPr>
          <w:p w14:paraId="47763B43" w14:textId="77777777" w:rsidR="00E96593" w:rsidRPr="00607521" w:rsidRDefault="00E96593" w:rsidP="0053566E">
            <w:pPr>
              <w:pStyle w:val="Default"/>
              <w:spacing w:line="360" w:lineRule="auto"/>
              <w:jc w:val="both"/>
              <w:rPr>
                <w:color w:val="auto"/>
              </w:rPr>
            </w:pPr>
            <w:r w:rsidRPr="00607521">
              <w:rPr>
                <w:color w:val="auto"/>
              </w:rPr>
              <w:t>0.5ml</w:t>
            </w:r>
          </w:p>
        </w:tc>
      </w:tr>
      <w:tr w:rsidR="00E96593" w:rsidRPr="00607521" w14:paraId="1E9190DF" w14:textId="77777777" w:rsidTr="0053566E">
        <w:tc>
          <w:tcPr>
            <w:tcW w:w="0" w:type="auto"/>
          </w:tcPr>
          <w:p w14:paraId="4357D51B" w14:textId="77777777" w:rsidR="00E96593" w:rsidRPr="00607521" w:rsidRDefault="00E96593" w:rsidP="0053566E">
            <w:pPr>
              <w:pStyle w:val="Default"/>
              <w:spacing w:line="360" w:lineRule="auto"/>
              <w:jc w:val="both"/>
              <w:rPr>
                <w:color w:val="auto"/>
              </w:rPr>
            </w:pPr>
            <w:r w:rsidRPr="00607521">
              <w:rPr>
                <w:color w:val="auto"/>
              </w:rPr>
              <w:t xml:space="preserve">0.5M EDTA </w:t>
            </w:r>
          </w:p>
        </w:tc>
        <w:tc>
          <w:tcPr>
            <w:tcW w:w="0" w:type="auto"/>
          </w:tcPr>
          <w:p w14:paraId="1B974AFF" w14:textId="77777777" w:rsidR="00E96593" w:rsidRPr="00607521" w:rsidRDefault="00E96593" w:rsidP="0053566E">
            <w:pPr>
              <w:pStyle w:val="Default"/>
              <w:spacing w:line="360" w:lineRule="auto"/>
              <w:jc w:val="both"/>
              <w:rPr>
                <w:color w:val="auto"/>
              </w:rPr>
            </w:pPr>
            <w:r w:rsidRPr="00607521">
              <w:rPr>
                <w:color w:val="auto"/>
              </w:rPr>
              <w:t xml:space="preserve">1ml </w:t>
            </w:r>
          </w:p>
        </w:tc>
        <w:tc>
          <w:tcPr>
            <w:tcW w:w="0" w:type="auto"/>
          </w:tcPr>
          <w:p w14:paraId="1624D87A" w14:textId="77777777" w:rsidR="00E96593" w:rsidRPr="00607521" w:rsidRDefault="00E96593" w:rsidP="0053566E">
            <w:pPr>
              <w:pStyle w:val="Default"/>
              <w:spacing w:line="360" w:lineRule="auto"/>
              <w:jc w:val="both"/>
              <w:rPr>
                <w:color w:val="auto"/>
              </w:rPr>
            </w:pPr>
            <w:r w:rsidRPr="00607521">
              <w:rPr>
                <w:color w:val="auto"/>
              </w:rPr>
              <w:t>0.1ml</w:t>
            </w:r>
          </w:p>
        </w:tc>
      </w:tr>
      <w:tr w:rsidR="00CB5F41" w:rsidRPr="00607521" w14:paraId="12496D43" w14:textId="77777777" w:rsidTr="0053566E">
        <w:trPr>
          <w:trHeight w:val="305"/>
        </w:trPr>
        <w:tc>
          <w:tcPr>
            <w:tcW w:w="0" w:type="auto"/>
            <w:gridSpan w:val="3"/>
          </w:tcPr>
          <w:p w14:paraId="3C7291A0" w14:textId="3EFC1A63" w:rsidR="00CB5F41" w:rsidRPr="00607521" w:rsidRDefault="00CB5F41" w:rsidP="005356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Add required amount of autoclaved distilled water to make volume </w:t>
            </w:r>
            <w:proofErr w:type="spellStart"/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upto</w:t>
            </w:r>
            <w:proofErr w:type="spellEnd"/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 mark</w:t>
            </w:r>
          </w:p>
        </w:tc>
      </w:tr>
    </w:tbl>
    <w:p w14:paraId="689A4F2B" w14:textId="77777777" w:rsidR="0053566E" w:rsidRDefault="0053566E" w:rsidP="005356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C2ACBB" w14:textId="77777777" w:rsidR="0053566E" w:rsidRDefault="005356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43F10147" w14:textId="02DC1FF5" w:rsidR="00E96593" w:rsidRPr="00607521" w:rsidRDefault="0053566E" w:rsidP="005356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 </w:t>
      </w:r>
      <w:r w:rsidR="0045296B" w:rsidRPr="00607521">
        <w:rPr>
          <w:rFonts w:ascii="Times New Roman" w:hAnsi="Times New Roman" w:cs="Times New Roman"/>
          <w:b/>
          <w:sz w:val="24"/>
          <w:szCs w:val="24"/>
        </w:rPr>
        <w:t xml:space="preserve">Preparing TE buffer from solid components </w:t>
      </w:r>
    </w:p>
    <w:tbl>
      <w:tblPr>
        <w:tblStyle w:val="TableGrid"/>
        <w:tblW w:w="9350" w:type="dxa"/>
        <w:tblInd w:w="607" w:type="dxa"/>
        <w:tblLook w:val="04A0" w:firstRow="1" w:lastRow="0" w:firstColumn="1" w:lastColumn="0" w:noHBand="0" w:noVBand="1"/>
      </w:tblPr>
      <w:tblGrid>
        <w:gridCol w:w="3116"/>
        <w:gridCol w:w="1558"/>
        <w:gridCol w:w="1559"/>
        <w:gridCol w:w="1558"/>
        <w:gridCol w:w="1559"/>
      </w:tblGrid>
      <w:tr w:rsidR="0045296B" w:rsidRPr="00607521" w14:paraId="2CA2E440" w14:textId="77777777" w:rsidTr="0053566E">
        <w:trPr>
          <w:trHeight w:val="162"/>
        </w:trPr>
        <w:tc>
          <w:tcPr>
            <w:tcW w:w="3116" w:type="dxa"/>
            <w:vMerge w:val="restart"/>
            <w:vAlign w:val="center"/>
          </w:tcPr>
          <w:p w14:paraId="0FCAE7BF" w14:textId="0B13D933" w:rsidR="0045296B" w:rsidRPr="00607521" w:rsidRDefault="0045296B" w:rsidP="0053566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b/>
                <w:sz w:val="24"/>
                <w:szCs w:val="24"/>
              </w:rPr>
              <w:t>Components</w:t>
            </w:r>
          </w:p>
        </w:tc>
        <w:tc>
          <w:tcPr>
            <w:tcW w:w="3117" w:type="dxa"/>
            <w:gridSpan w:val="2"/>
            <w:vAlign w:val="center"/>
          </w:tcPr>
          <w:p w14:paraId="762953E3" w14:textId="529A74D6" w:rsidR="0045296B" w:rsidRPr="00607521" w:rsidRDefault="0045296B" w:rsidP="0053566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b/>
                <w:sz w:val="24"/>
                <w:szCs w:val="24"/>
              </w:rPr>
              <w:t>10x TE buffer</w:t>
            </w:r>
          </w:p>
        </w:tc>
        <w:tc>
          <w:tcPr>
            <w:tcW w:w="3117" w:type="dxa"/>
            <w:gridSpan w:val="2"/>
            <w:vAlign w:val="center"/>
          </w:tcPr>
          <w:p w14:paraId="2A8432F0" w14:textId="0A810BB0" w:rsidR="0045296B" w:rsidRPr="00607521" w:rsidRDefault="0045296B" w:rsidP="0053566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b/>
                <w:sz w:val="24"/>
                <w:szCs w:val="24"/>
              </w:rPr>
              <w:t>1x buffer</w:t>
            </w:r>
          </w:p>
        </w:tc>
      </w:tr>
      <w:tr w:rsidR="0045296B" w:rsidRPr="00607521" w14:paraId="7E8177FA" w14:textId="77777777" w:rsidTr="0053566E">
        <w:trPr>
          <w:trHeight w:val="162"/>
        </w:trPr>
        <w:tc>
          <w:tcPr>
            <w:tcW w:w="3116" w:type="dxa"/>
            <w:vMerge/>
            <w:vAlign w:val="center"/>
          </w:tcPr>
          <w:p w14:paraId="001B3489" w14:textId="77777777" w:rsidR="0045296B" w:rsidRPr="00607521" w:rsidRDefault="0045296B" w:rsidP="0053566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  <w:vAlign w:val="center"/>
          </w:tcPr>
          <w:p w14:paraId="2EBB119C" w14:textId="13AA1F87" w:rsidR="0045296B" w:rsidRPr="00607521" w:rsidRDefault="0045296B" w:rsidP="0053566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b/>
                <w:sz w:val="24"/>
                <w:szCs w:val="24"/>
              </w:rPr>
              <w:t>50ml</w:t>
            </w:r>
          </w:p>
        </w:tc>
        <w:tc>
          <w:tcPr>
            <w:tcW w:w="1559" w:type="dxa"/>
            <w:vAlign w:val="center"/>
          </w:tcPr>
          <w:p w14:paraId="599F5D19" w14:textId="77777777" w:rsidR="0045296B" w:rsidRPr="00607521" w:rsidRDefault="0045296B" w:rsidP="0053566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b/>
                <w:sz w:val="24"/>
                <w:szCs w:val="24"/>
              </w:rPr>
              <w:t>100ml</w:t>
            </w:r>
          </w:p>
        </w:tc>
        <w:tc>
          <w:tcPr>
            <w:tcW w:w="1558" w:type="dxa"/>
            <w:vAlign w:val="center"/>
          </w:tcPr>
          <w:p w14:paraId="51C35EA0" w14:textId="77777777" w:rsidR="0045296B" w:rsidRPr="00607521" w:rsidRDefault="0045296B" w:rsidP="0053566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b/>
                <w:sz w:val="24"/>
                <w:szCs w:val="24"/>
              </w:rPr>
              <w:t>50ml</w:t>
            </w:r>
          </w:p>
        </w:tc>
        <w:tc>
          <w:tcPr>
            <w:tcW w:w="1559" w:type="dxa"/>
            <w:vAlign w:val="center"/>
          </w:tcPr>
          <w:p w14:paraId="4F11F219" w14:textId="0088478D" w:rsidR="0045296B" w:rsidRPr="00607521" w:rsidRDefault="0045296B" w:rsidP="0053566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b/>
                <w:sz w:val="24"/>
                <w:szCs w:val="24"/>
              </w:rPr>
              <w:t>100ml</w:t>
            </w:r>
          </w:p>
        </w:tc>
      </w:tr>
      <w:tr w:rsidR="0045296B" w:rsidRPr="00607521" w14:paraId="239EFABE" w14:textId="77777777" w:rsidTr="0053566E">
        <w:tc>
          <w:tcPr>
            <w:tcW w:w="3116" w:type="dxa"/>
            <w:vAlign w:val="center"/>
          </w:tcPr>
          <w:p w14:paraId="47E4BC4A" w14:textId="072DA6F8" w:rsidR="0045296B" w:rsidRPr="00607521" w:rsidRDefault="0045296B" w:rsidP="005356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Tris</w:t>
            </w:r>
            <w:proofErr w:type="gramEnd"/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 base</w:t>
            </w:r>
          </w:p>
        </w:tc>
        <w:tc>
          <w:tcPr>
            <w:tcW w:w="1558" w:type="dxa"/>
            <w:vAlign w:val="center"/>
          </w:tcPr>
          <w:p w14:paraId="2D183023" w14:textId="77777777" w:rsidR="0045296B" w:rsidRPr="00607521" w:rsidRDefault="00CB5F41" w:rsidP="005356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0.6057g</w:t>
            </w:r>
          </w:p>
        </w:tc>
        <w:tc>
          <w:tcPr>
            <w:tcW w:w="1559" w:type="dxa"/>
            <w:vAlign w:val="center"/>
          </w:tcPr>
          <w:p w14:paraId="13FB6C9C" w14:textId="77777777" w:rsidR="0045296B" w:rsidRPr="00607521" w:rsidRDefault="00CB5F41" w:rsidP="005356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1.2114g</w:t>
            </w:r>
          </w:p>
        </w:tc>
        <w:tc>
          <w:tcPr>
            <w:tcW w:w="1558" w:type="dxa"/>
            <w:vAlign w:val="center"/>
          </w:tcPr>
          <w:p w14:paraId="2F82517F" w14:textId="77777777" w:rsidR="0045296B" w:rsidRPr="00607521" w:rsidRDefault="00CB5F41" w:rsidP="005356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0.06057g</w:t>
            </w:r>
          </w:p>
        </w:tc>
        <w:tc>
          <w:tcPr>
            <w:tcW w:w="1559" w:type="dxa"/>
            <w:vAlign w:val="center"/>
          </w:tcPr>
          <w:p w14:paraId="357D5126" w14:textId="7D6B3B27" w:rsidR="0045296B" w:rsidRPr="00607521" w:rsidRDefault="00CB5F41" w:rsidP="005356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0.12114g</w:t>
            </w:r>
          </w:p>
        </w:tc>
      </w:tr>
      <w:tr w:rsidR="0045296B" w:rsidRPr="00607521" w14:paraId="705D64AE" w14:textId="77777777" w:rsidTr="0053566E">
        <w:tc>
          <w:tcPr>
            <w:tcW w:w="3116" w:type="dxa"/>
            <w:vAlign w:val="center"/>
          </w:tcPr>
          <w:p w14:paraId="25061FFE" w14:textId="15C94251" w:rsidR="0045296B" w:rsidRPr="00607521" w:rsidRDefault="0045296B" w:rsidP="005356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EDTA disodium</w:t>
            </w:r>
          </w:p>
        </w:tc>
        <w:tc>
          <w:tcPr>
            <w:tcW w:w="1558" w:type="dxa"/>
            <w:vAlign w:val="center"/>
          </w:tcPr>
          <w:p w14:paraId="77062C5C" w14:textId="77777777" w:rsidR="0045296B" w:rsidRPr="00607521" w:rsidRDefault="00CB5F41" w:rsidP="005356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0.186g</w:t>
            </w:r>
          </w:p>
        </w:tc>
        <w:tc>
          <w:tcPr>
            <w:tcW w:w="1559" w:type="dxa"/>
            <w:vAlign w:val="center"/>
          </w:tcPr>
          <w:p w14:paraId="42E0C480" w14:textId="77777777" w:rsidR="0045296B" w:rsidRPr="00607521" w:rsidRDefault="00CB5F41" w:rsidP="005356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0.372g</w:t>
            </w:r>
          </w:p>
        </w:tc>
        <w:tc>
          <w:tcPr>
            <w:tcW w:w="1558" w:type="dxa"/>
            <w:vAlign w:val="center"/>
          </w:tcPr>
          <w:p w14:paraId="43DF3EBD" w14:textId="77777777" w:rsidR="0045296B" w:rsidRPr="00607521" w:rsidRDefault="00CB5F41" w:rsidP="005356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0.0186g</w:t>
            </w:r>
          </w:p>
        </w:tc>
        <w:tc>
          <w:tcPr>
            <w:tcW w:w="1559" w:type="dxa"/>
            <w:vAlign w:val="center"/>
          </w:tcPr>
          <w:p w14:paraId="6676A323" w14:textId="77777777" w:rsidR="0045296B" w:rsidRPr="00607521" w:rsidRDefault="00CB5F41" w:rsidP="005356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0.0372g</w:t>
            </w:r>
          </w:p>
        </w:tc>
      </w:tr>
      <w:tr w:rsidR="00CB5F41" w:rsidRPr="00607521" w14:paraId="0734D8AC" w14:textId="77777777" w:rsidTr="0053566E">
        <w:tc>
          <w:tcPr>
            <w:tcW w:w="3116" w:type="dxa"/>
            <w:vAlign w:val="center"/>
          </w:tcPr>
          <w:p w14:paraId="49EC67CA" w14:textId="6501D1F3" w:rsidR="00CB5F41" w:rsidRPr="00607521" w:rsidRDefault="00CB5F41" w:rsidP="005356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Autoclaved distilled water</w:t>
            </w:r>
          </w:p>
        </w:tc>
        <w:tc>
          <w:tcPr>
            <w:tcW w:w="1558" w:type="dxa"/>
            <w:vAlign w:val="center"/>
          </w:tcPr>
          <w:p w14:paraId="0D567E89" w14:textId="6E21EF12" w:rsidR="00CB5F41" w:rsidRPr="00607521" w:rsidRDefault="001E24C8" w:rsidP="005356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Upto</w:t>
            </w:r>
            <w:proofErr w:type="spellEnd"/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5F41" w:rsidRPr="00607521">
              <w:rPr>
                <w:rFonts w:ascii="Times New Roman" w:hAnsi="Times New Roman" w:cs="Times New Roman"/>
                <w:sz w:val="24"/>
                <w:szCs w:val="24"/>
              </w:rPr>
              <w:t>50ml</w:t>
            </w:r>
          </w:p>
        </w:tc>
        <w:tc>
          <w:tcPr>
            <w:tcW w:w="1559" w:type="dxa"/>
            <w:vAlign w:val="center"/>
          </w:tcPr>
          <w:p w14:paraId="4A41128E" w14:textId="22139FF7" w:rsidR="00CB5F41" w:rsidRPr="00607521" w:rsidRDefault="001E24C8" w:rsidP="005356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Upto</w:t>
            </w:r>
            <w:proofErr w:type="spellEnd"/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5F41" w:rsidRPr="00607521">
              <w:rPr>
                <w:rFonts w:ascii="Times New Roman" w:hAnsi="Times New Roman" w:cs="Times New Roman"/>
                <w:sz w:val="24"/>
                <w:szCs w:val="24"/>
              </w:rPr>
              <w:t>100ml</w:t>
            </w:r>
          </w:p>
        </w:tc>
        <w:tc>
          <w:tcPr>
            <w:tcW w:w="1558" w:type="dxa"/>
            <w:vAlign w:val="center"/>
          </w:tcPr>
          <w:p w14:paraId="3D71A1AF" w14:textId="345BFE05" w:rsidR="00CB5F41" w:rsidRPr="00607521" w:rsidRDefault="001E24C8" w:rsidP="005356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Upto</w:t>
            </w:r>
            <w:proofErr w:type="spellEnd"/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5F41" w:rsidRPr="00607521">
              <w:rPr>
                <w:rFonts w:ascii="Times New Roman" w:hAnsi="Times New Roman" w:cs="Times New Roman"/>
                <w:sz w:val="24"/>
                <w:szCs w:val="24"/>
              </w:rPr>
              <w:t>50ml</w:t>
            </w:r>
          </w:p>
        </w:tc>
        <w:tc>
          <w:tcPr>
            <w:tcW w:w="1559" w:type="dxa"/>
            <w:vAlign w:val="center"/>
          </w:tcPr>
          <w:p w14:paraId="4B549715" w14:textId="0A19A16E" w:rsidR="00CB5F41" w:rsidRPr="00607521" w:rsidRDefault="001E24C8" w:rsidP="0053566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Upto</w:t>
            </w:r>
            <w:proofErr w:type="spellEnd"/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5F41" w:rsidRPr="00607521">
              <w:rPr>
                <w:rFonts w:ascii="Times New Roman" w:hAnsi="Times New Roman" w:cs="Times New Roman"/>
                <w:sz w:val="24"/>
                <w:szCs w:val="24"/>
              </w:rPr>
              <w:t>100ml</w:t>
            </w:r>
          </w:p>
        </w:tc>
      </w:tr>
    </w:tbl>
    <w:p w14:paraId="216F0214" w14:textId="1A01CA55" w:rsidR="0053566E" w:rsidRPr="0053566E" w:rsidRDefault="00371C2C" w:rsidP="00EC4D95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566E">
        <w:rPr>
          <w:rFonts w:ascii="Times New Roman" w:hAnsi="Times New Roman" w:cs="Times New Roman"/>
          <w:sz w:val="24"/>
          <w:szCs w:val="24"/>
        </w:rPr>
        <w:t xml:space="preserve">Adjust pH to 8. </w:t>
      </w:r>
    </w:p>
    <w:p w14:paraId="2D428194" w14:textId="77777777" w:rsidR="0053566E" w:rsidRDefault="0053566E" w:rsidP="005356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8CBFB8" w14:textId="51BBD0B5" w:rsidR="00DC7B47" w:rsidRPr="00607521" w:rsidRDefault="0053566E" w:rsidP="005356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DC7B47" w:rsidRPr="00607521">
        <w:rPr>
          <w:rFonts w:ascii="Times New Roman" w:hAnsi="Times New Roman" w:cs="Times New Roman"/>
          <w:b/>
          <w:sz w:val="24"/>
          <w:szCs w:val="24"/>
        </w:rPr>
        <w:t xml:space="preserve">1x 10ml TE buffer </w:t>
      </w:r>
    </w:p>
    <w:p w14:paraId="06631A68" w14:textId="22F8BBC9" w:rsidR="0053566E" w:rsidRDefault="00DC7B47" w:rsidP="005356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 xml:space="preserve"> 1ml 10x TE buffer +</w:t>
      </w:r>
      <w:r w:rsidR="00FB1A00" w:rsidRPr="00607521">
        <w:rPr>
          <w:rFonts w:ascii="Times New Roman" w:hAnsi="Times New Roman" w:cs="Times New Roman"/>
          <w:sz w:val="24"/>
          <w:szCs w:val="24"/>
        </w:rPr>
        <w:t xml:space="preserve"> 9ml autoclaved distilled water</w:t>
      </w:r>
      <w:r w:rsidR="0053566E">
        <w:rPr>
          <w:rFonts w:ascii="Times New Roman" w:hAnsi="Times New Roman" w:cs="Times New Roman"/>
          <w:sz w:val="24"/>
          <w:szCs w:val="24"/>
        </w:rPr>
        <w:t>.</w:t>
      </w:r>
    </w:p>
    <w:p w14:paraId="07A18AEC" w14:textId="77777777" w:rsidR="0053566E" w:rsidRPr="0053566E" w:rsidRDefault="0053566E" w:rsidP="005356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B41059" w14:textId="31A919C2" w:rsidR="008D5CB8" w:rsidRPr="00607521" w:rsidRDefault="0053566E" w:rsidP="005356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FB1A00" w:rsidRPr="00607521">
        <w:rPr>
          <w:rFonts w:ascii="Times New Roman" w:hAnsi="Times New Roman" w:cs="Times New Roman"/>
          <w:b/>
          <w:sz w:val="24"/>
          <w:szCs w:val="24"/>
        </w:rPr>
        <w:t>.</w:t>
      </w:r>
      <w:r w:rsidR="00B02DA6" w:rsidRPr="006075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5CB8" w:rsidRPr="00607521">
        <w:rPr>
          <w:rFonts w:ascii="Times New Roman" w:hAnsi="Times New Roman" w:cs="Times New Roman"/>
          <w:b/>
          <w:sz w:val="24"/>
          <w:szCs w:val="24"/>
        </w:rPr>
        <w:t xml:space="preserve">Primer resuspension </w:t>
      </w:r>
    </w:p>
    <w:p w14:paraId="67E3DA68" w14:textId="77777777" w:rsidR="00E94707" w:rsidRPr="00607521" w:rsidRDefault="00DE1577" w:rsidP="0053566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>Spin</w:t>
      </w:r>
      <w:r w:rsidR="00E94707" w:rsidRPr="00607521">
        <w:rPr>
          <w:rFonts w:ascii="Times New Roman" w:hAnsi="Times New Roman" w:cs="Times New Roman"/>
          <w:sz w:val="24"/>
          <w:szCs w:val="24"/>
        </w:rPr>
        <w:t xml:space="preserve"> down the tube in a microcentrifuge to collect all material at the bottom.</w:t>
      </w:r>
    </w:p>
    <w:p w14:paraId="2B3EAAD7" w14:textId="5DE2EAC3" w:rsidR="00E94707" w:rsidRPr="00607521" w:rsidRDefault="00DE1577" w:rsidP="0053566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>Add</w:t>
      </w:r>
      <w:r w:rsidR="00CE50AE" w:rsidRPr="00607521">
        <w:rPr>
          <w:rFonts w:ascii="Times New Roman" w:hAnsi="Times New Roman" w:cs="Times New Roman"/>
          <w:sz w:val="24"/>
          <w:szCs w:val="24"/>
        </w:rPr>
        <w:t xml:space="preserve"> 10x ul of </w:t>
      </w:r>
      <w:r w:rsidR="008D5CB8" w:rsidRPr="00607521">
        <w:rPr>
          <w:rFonts w:ascii="Times New Roman" w:hAnsi="Times New Roman" w:cs="Times New Roman"/>
          <w:sz w:val="24"/>
          <w:szCs w:val="24"/>
        </w:rPr>
        <w:t>1x TE buffer to the tube</w:t>
      </w:r>
      <w:r w:rsidR="00CE50AE" w:rsidRPr="00607521">
        <w:rPr>
          <w:rFonts w:ascii="Times New Roman" w:hAnsi="Times New Roman" w:cs="Times New Roman"/>
          <w:sz w:val="24"/>
          <w:szCs w:val="24"/>
        </w:rPr>
        <w:t>’s labelled amount of primer</w:t>
      </w:r>
      <w:r w:rsidR="008D5CB8" w:rsidRPr="00607521">
        <w:rPr>
          <w:rFonts w:ascii="Times New Roman" w:hAnsi="Times New Roman" w:cs="Times New Roman"/>
          <w:sz w:val="24"/>
          <w:szCs w:val="24"/>
        </w:rPr>
        <w:t>.</w:t>
      </w:r>
      <w:r w:rsidR="00CE50AE" w:rsidRPr="00607521">
        <w:rPr>
          <w:rFonts w:ascii="Times New Roman" w:hAnsi="Times New Roman" w:cs="Times New Roman"/>
          <w:sz w:val="24"/>
          <w:szCs w:val="24"/>
        </w:rPr>
        <w:t xml:space="preserve"> Ex. If the number on the tube is 30nmol, add 30 x 10 = 300 ul of TE buffer.</w:t>
      </w:r>
    </w:p>
    <w:p w14:paraId="1E2CB287" w14:textId="77777777" w:rsidR="008D5CB8" w:rsidRPr="00607521" w:rsidRDefault="00DE1577" w:rsidP="0053566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>Gently</w:t>
      </w:r>
      <w:r w:rsidR="00E94707" w:rsidRPr="00607521">
        <w:rPr>
          <w:rFonts w:ascii="Times New Roman" w:hAnsi="Times New Roman" w:cs="Times New Roman"/>
          <w:sz w:val="24"/>
          <w:szCs w:val="24"/>
        </w:rPr>
        <w:t xml:space="preserve"> mix the cont</w:t>
      </w:r>
      <w:r w:rsidR="008D5CB8" w:rsidRPr="00607521">
        <w:rPr>
          <w:rFonts w:ascii="Times New Roman" w:hAnsi="Times New Roman" w:cs="Times New Roman"/>
          <w:sz w:val="24"/>
          <w:szCs w:val="24"/>
        </w:rPr>
        <w:t>ents by pipetting up and down.</w:t>
      </w:r>
    </w:p>
    <w:p w14:paraId="33C9B644" w14:textId="3C1D6251" w:rsidR="00E94707" w:rsidRPr="00607521" w:rsidRDefault="00E94707" w:rsidP="0053566E">
      <w:pPr>
        <w:spacing w:after="0"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>Avoid vigorous mixing to prevent the formation of air bubbles.</w:t>
      </w:r>
    </w:p>
    <w:p w14:paraId="5C6224A5" w14:textId="77777777" w:rsidR="008D5CB8" w:rsidRPr="00607521" w:rsidRDefault="00E94707" w:rsidP="0053566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>Finally, centrifuge the tube briefly to collect any residual liquid that may be present on the walls of the tube, and then store the resuspended primers at –20°C until further use.</w:t>
      </w:r>
    </w:p>
    <w:p w14:paraId="3C24B4E5" w14:textId="2EC62FE7" w:rsidR="00E94707" w:rsidRPr="00607521" w:rsidRDefault="00DE1577" w:rsidP="0053566E">
      <w:pPr>
        <w:tabs>
          <w:tab w:val="left" w:pos="417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ab/>
      </w:r>
      <w:r w:rsidR="00E94707" w:rsidRPr="00607521">
        <w:rPr>
          <w:rFonts w:ascii="Times New Roman" w:hAnsi="Times New Roman" w:cs="Times New Roman"/>
          <w:sz w:val="24"/>
          <w:szCs w:val="24"/>
        </w:rPr>
        <w:br/>
      </w:r>
      <w:r w:rsidR="0053566E">
        <w:rPr>
          <w:rFonts w:ascii="Times New Roman" w:hAnsi="Times New Roman" w:cs="Times New Roman"/>
          <w:b/>
          <w:sz w:val="24"/>
          <w:szCs w:val="24"/>
        </w:rPr>
        <w:t>8</w:t>
      </w:r>
      <w:r w:rsidR="00FB1A00" w:rsidRPr="00607521">
        <w:rPr>
          <w:rFonts w:ascii="Times New Roman" w:hAnsi="Times New Roman" w:cs="Times New Roman"/>
          <w:b/>
          <w:sz w:val="24"/>
          <w:szCs w:val="24"/>
        </w:rPr>
        <w:t>.</w:t>
      </w:r>
      <w:r w:rsidR="00B02DA6" w:rsidRPr="006075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5CB8" w:rsidRPr="00607521">
        <w:rPr>
          <w:rFonts w:ascii="Times New Roman" w:hAnsi="Times New Roman" w:cs="Times New Roman"/>
          <w:b/>
          <w:sz w:val="24"/>
          <w:szCs w:val="24"/>
        </w:rPr>
        <w:t>Diluting</w:t>
      </w:r>
      <w:r w:rsidR="00E94707" w:rsidRPr="00607521">
        <w:rPr>
          <w:rFonts w:ascii="Times New Roman" w:hAnsi="Times New Roman" w:cs="Times New Roman"/>
          <w:b/>
          <w:sz w:val="24"/>
          <w:szCs w:val="24"/>
        </w:rPr>
        <w:t xml:space="preserve"> primers</w:t>
      </w:r>
      <w:r w:rsidR="00C616CA" w:rsidRPr="00607521">
        <w:rPr>
          <w:rFonts w:ascii="Times New Roman" w:hAnsi="Times New Roman" w:cs="Times New Roman"/>
          <w:b/>
          <w:sz w:val="24"/>
          <w:szCs w:val="24"/>
        </w:rPr>
        <w:t xml:space="preserve">: 10 </w:t>
      </w:r>
      <w:proofErr w:type="spellStart"/>
      <w:r w:rsidR="004F29E0" w:rsidRPr="00607521">
        <w:rPr>
          <w:rFonts w:ascii="Times New Roman" w:hAnsi="Times New Roman" w:cs="Times New Roman"/>
          <w:b/>
          <w:sz w:val="24"/>
          <w:szCs w:val="24"/>
        </w:rPr>
        <w:t>μ</w:t>
      </w:r>
      <w:r w:rsidR="00C616CA" w:rsidRPr="00607521">
        <w:rPr>
          <w:rFonts w:ascii="Times New Roman" w:hAnsi="Times New Roman" w:cs="Times New Roman"/>
          <w:b/>
          <w:sz w:val="24"/>
          <w:szCs w:val="24"/>
        </w:rPr>
        <w:t>M</w:t>
      </w:r>
      <w:proofErr w:type="spellEnd"/>
      <w:r w:rsidR="00C616CA" w:rsidRPr="006075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07521">
        <w:rPr>
          <w:rFonts w:ascii="Times New Roman" w:hAnsi="Times New Roman" w:cs="Times New Roman"/>
          <w:b/>
          <w:sz w:val="24"/>
          <w:szCs w:val="24"/>
        </w:rPr>
        <w:t xml:space="preserve">100μl </w:t>
      </w:r>
      <w:r w:rsidR="009B396D" w:rsidRPr="00607521">
        <w:rPr>
          <w:rFonts w:ascii="Times New Roman" w:hAnsi="Times New Roman" w:cs="Times New Roman"/>
          <w:b/>
          <w:sz w:val="24"/>
          <w:szCs w:val="24"/>
        </w:rPr>
        <w:t>1</w:t>
      </w:r>
      <w:r w:rsidR="009B396D" w:rsidRPr="00607521">
        <w:rPr>
          <w:rFonts w:ascii="Times New Roman" w:hAnsi="Times New Roman" w:cs="Times New Roman"/>
          <w:b/>
          <w:sz w:val="24"/>
          <w:szCs w:val="24"/>
          <w:vertAlign w:val="superscript"/>
        </w:rPr>
        <w:t>st</w:t>
      </w:r>
      <w:r w:rsidR="009B396D" w:rsidRPr="006075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07521">
        <w:rPr>
          <w:rFonts w:ascii="Times New Roman" w:hAnsi="Times New Roman" w:cs="Times New Roman"/>
          <w:b/>
          <w:sz w:val="24"/>
          <w:szCs w:val="24"/>
        </w:rPr>
        <w:t>w</w:t>
      </w:r>
      <w:r w:rsidR="001F57B7" w:rsidRPr="00607521">
        <w:rPr>
          <w:rFonts w:ascii="Times New Roman" w:hAnsi="Times New Roman" w:cs="Times New Roman"/>
          <w:b/>
          <w:sz w:val="24"/>
          <w:szCs w:val="24"/>
        </w:rPr>
        <w:t xml:space="preserve">orking stock </w:t>
      </w:r>
      <w:r w:rsidR="009B396D" w:rsidRPr="00607521">
        <w:rPr>
          <w:rFonts w:ascii="Times New Roman" w:hAnsi="Times New Roman" w:cs="Times New Roman"/>
          <w:b/>
          <w:sz w:val="24"/>
          <w:szCs w:val="24"/>
        </w:rPr>
        <w:t>(1:10 Dilution)</w:t>
      </w:r>
    </w:p>
    <w:p w14:paraId="673C7EB2" w14:textId="77777777" w:rsidR="00E94707" w:rsidRPr="00607521" w:rsidRDefault="00DE1577" w:rsidP="0053566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>Allow</w:t>
      </w:r>
      <w:r w:rsidR="00E94707" w:rsidRPr="00607521">
        <w:rPr>
          <w:rFonts w:ascii="Times New Roman" w:hAnsi="Times New Roman" w:cs="Times New Roman"/>
          <w:sz w:val="24"/>
          <w:szCs w:val="24"/>
        </w:rPr>
        <w:t xml:space="preserve"> the primer stock solution to thaw on ice.</w:t>
      </w:r>
    </w:p>
    <w:p w14:paraId="16D553C6" w14:textId="77777777" w:rsidR="00E94707" w:rsidRPr="00607521" w:rsidRDefault="00E94707" w:rsidP="0053566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>Next, gently vortex the primer tube to mix any settled material.</w:t>
      </w:r>
    </w:p>
    <w:p w14:paraId="1EB5FA8E" w14:textId="7968CD98" w:rsidR="004977B1" w:rsidRPr="00607521" w:rsidRDefault="004977B1" w:rsidP="0053566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 xml:space="preserve">10µl </w:t>
      </w:r>
      <w:r w:rsidR="001F57B7" w:rsidRPr="00607521">
        <w:rPr>
          <w:rFonts w:ascii="Times New Roman" w:hAnsi="Times New Roman" w:cs="Times New Roman"/>
          <w:sz w:val="24"/>
          <w:szCs w:val="24"/>
        </w:rPr>
        <w:t>of 100 µM primer stock</w:t>
      </w:r>
      <w:r w:rsidRPr="00607521">
        <w:rPr>
          <w:rFonts w:ascii="Times New Roman" w:hAnsi="Times New Roman" w:cs="Times New Roman"/>
          <w:sz w:val="24"/>
          <w:szCs w:val="24"/>
        </w:rPr>
        <w:t xml:space="preserve"> in an empty nuclease free tube.</w:t>
      </w:r>
      <w:r w:rsidR="009B396D" w:rsidRPr="00607521">
        <w:rPr>
          <w:rFonts w:ascii="Times New Roman" w:hAnsi="Times New Roman" w:cs="Times New Roman"/>
          <w:sz w:val="24"/>
          <w:szCs w:val="24"/>
        </w:rPr>
        <w:t xml:space="preserve"> </w:t>
      </w:r>
      <w:r w:rsidRPr="00607521">
        <w:rPr>
          <w:rFonts w:ascii="Times New Roman" w:hAnsi="Times New Roman" w:cs="Times New Roman"/>
          <w:sz w:val="24"/>
          <w:szCs w:val="24"/>
        </w:rPr>
        <w:t>Add 90µl nuclease free water to the tube.</w:t>
      </w:r>
    </w:p>
    <w:p w14:paraId="4659E5CA" w14:textId="77777777" w:rsidR="001F57B7" w:rsidRPr="00607521" w:rsidRDefault="001F57B7" w:rsidP="0053566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>Pipette up and down to mix.</w:t>
      </w:r>
    </w:p>
    <w:p w14:paraId="01D145D0" w14:textId="44A4278B" w:rsidR="001F57B7" w:rsidRPr="00607521" w:rsidRDefault="00371C2C" w:rsidP="0053566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>C</w:t>
      </w:r>
      <w:r w:rsidR="001F57B7" w:rsidRPr="00607521">
        <w:rPr>
          <w:rFonts w:ascii="Times New Roman" w:hAnsi="Times New Roman" w:cs="Times New Roman"/>
          <w:sz w:val="24"/>
          <w:szCs w:val="24"/>
        </w:rPr>
        <w:t>entrifuge the tube briefly to collect any residual liquid that may be present on the walls of the tube</w:t>
      </w:r>
      <w:r w:rsidR="009B396D" w:rsidRPr="00607521">
        <w:rPr>
          <w:rFonts w:ascii="Times New Roman" w:hAnsi="Times New Roman" w:cs="Times New Roman"/>
          <w:sz w:val="24"/>
          <w:szCs w:val="24"/>
        </w:rPr>
        <w:t>.</w:t>
      </w:r>
    </w:p>
    <w:p w14:paraId="27A069D8" w14:textId="2F47D6B6" w:rsidR="009B396D" w:rsidRPr="00607521" w:rsidRDefault="009B396D" w:rsidP="0053566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07521">
        <w:rPr>
          <w:rFonts w:ascii="Times New Roman" w:hAnsi="Times New Roman" w:cs="Times New Roman"/>
          <w:i/>
          <w:iCs/>
          <w:sz w:val="24"/>
          <w:szCs w:val="24"/>
        </w:rPr>
        <w:t>Prepare 1:5 dilution to make 2uM 2</w:t>
      </w:r>
      <w:r w:rsidRPr="00607521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nd</w:t>
      </w:r>
      <w:r w:rsidRPr="00607521">
        <w:rPr>
          <w:rFonts w:ascii="Times New Roman" w:hAnsi="Times New Roman" w:cs="Times New Roman"/>
          <w:i/>
          <w:iCs/>
          <w:sz w:val="24"/>
          <w:szCs w:val="24"/>
        </w:rPr>
        <w:t xml:space="preserve"> working stock.</w:t>
      </w:r>
    </w:p>
    <w:p w14:paraId="546FDE5B" w14:textId="1766B059" w:rsidR="001F57B7" w:rsidRPr="00607521" w:rsidRDefault="00DE1577" w:rsidP="0053566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>Store</w:t>
      </w:r>
      <w:r w:rsidR="001F57B7" w:rsidRPr="00607521">
        <w:rPr>
          <w:rFonts w:ascii="Times New Roman" w:hAnsi="Times New Roman" w:cs="Times New Roman"/>
          <w:sz w:val="24"/>
          <w:szCs w:val="24"/>
        </w:rPr>
        <w:t xml:space="preserve"> the </w:t>
      </w:r>
      <w:r w:rsidR="00391A31" w:rsidRPr="00607521">
        <w:rPr>
          <w:rFonts w:ascii="Times New Roman" w:hAnsi="Times New Roman" w:cs="Times New Roman"/>
          <w:sz w:val="24"/>
          <w:szCs w:val="24"/>
        </w:rPr>
        <w:t>100uM primary stock at -40°C, 10uM stock at -</w:t>
      </w:r>
      <w:r w:rsidR="001F57B7" w:rsidRPr="00607521">
        <w:rPr>
          <w:rFonts w:ascii="Times New Roman" w:hAnsi="Times New Roman" w:cs="Times New Roman"/>
          <w:sz w:val="24"/>
          <w:szCs w:val="24"/>
        </w:rPr>
        <w:t>20°C until further use.</w:t>
      </w:r>
    </w:p>
    <w:p w14:paraId="62B21FD3" w14:textId="77777777" w:rsidR="001F57B7" w:rsidRPr="00607521" w:rsidRDefault="001F57B7" w:rsidP="0053566E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67BDF88" w14:textId="1D8EDDA2" w:rsidR="00EF0953" w:rsidRPr="00607521" w:rsidRDefault="0053566E" w:rsidP="005356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9</w:t>
      </w:r>
      <w:r w:rsidR="00FB1A00" w:rsidRPr="00607521">
        <w:rPr>
          <w:rFonts w:ascii="Times New Roman" w:hAnsi="Times New Roman" w:cs="Times New Roman"/>
          <w:b/>
          <w:sz w:val="24"/>
          <w:szCs w:val="24"/>
        </w:rPr>
        <w:t>.</w:t>
      </w:r>
      <w:r w:rsidR="00B02DA6" w:rsidRPr="006075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0953" w:rsidRPr="00607521">
        <w:rPr>
          <w:rFonts w:ascii="Times New Roman" w:hAnsi="Times New Roman" w:cs="Times New Roman"/>
          <w:b/>
          <w:sz w:val="24"/>
          <w:szCs w:val="24"/>
        </w:rPr>
        <w:t xml:space="preserve">Assembling the </w:t>
      </w:r>
      <w:proofErr w:type="spellStart"/>
      <w:r w:rsidR="00EF0953" w:rsidRPr="00607521">
        <w:rPr>
          <w:rFonts w:ascii="Times New Roman" w:hAnsi="Times New Roman" w:cs="Times New Roman"/>
          <w:b/>
          <w:sz w:val="24"/>
          <w:szCs w:val="24"/>
        </w:rPr>
        <w:t>GoTaq</w:t>
      </w:r>
      <w:proofErr w:type="spellEnd"/>
      <w:r w:rsidR="00EF0953" w:rsidRPr="00607521">
        <w:rPr>
          <w:rFonts w:ascii="Times New Roman" w:hAnsi="Times New Roman" w:cs="Times New Roman"/>
          <w:b/>
          <w:sz w:val="24"/>
          <w:szCs w:val="24"/>
        </w:rPr>
        <w:t>® 1-Step RT-qPCR Reaction Mix</w:t>
      </w:r>
    </w:p>
    <w:p w14:paraId="393B443E" w14:textId="30A4CF0F" w:rsidR="009E1290" w:rsidRPr="00607521" w:rsidRDefault="0027398E" w:rsidP="005356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EF0953" w:rsidRPr="00607521">
        <w:rPr>
          <w:rFonts w:ascii="Times New Roman" w:hAnsi="Times New Roman" w:cs="Times New Roman"/>
          <w:sz w:val="24"/>
          <w:szCs w:val="24"/>
        </w:rPr>
        <w:t>eaction volume 20μl</w:t>
      </w:r>
    </w:p>
    <w:p w14:paraId="244F0698" w14:textId="7F825CDF" w:rsidR="00CB5F41" w:rsidRPr="00607521" w:rsidRDefault="00EF0953" w:rsidP="0053566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 xml:space="preserve">Thaw the </w:t>
      </w:r>
      <w:proofErr w:type="spellStart"/>
      <w:r w:rsidRPr="00607521">
        <w:rPr>
          <w:rFonts w:ascii="Times New Roman" w:hAnsi="Times New Roman" w:cs="Times New Roman"/>
          <w:sz w:val="24"/>
          <w:szCs w:val="24"/>
        </w:rPr>
        <w:t>GoTaq</w:t>
      </w:r>
      <w:proofErr w:type="spellEnd"/>
      <w:r w:rsidRPr="00607521">
        <w:rPr>
          <w:rFonts w:ascii="Times New Roman" w:hAnsi="Times New Roman" w:cs="Times New Roman"/>
          <w:sz w:val="24"/>
          <w:szCs w:val="24"/>
        </w:rPr>
        <w:t>® qPCR Mast</w:t>
      </w:r>
      <w:r w:rsidR="00FF52F1" w:rsidRPr="00607521">
        <w:rPr>
          <w:rFonts w:ascii="Times New Roman" w:hAnsi="Times New Roman" w:cs="Times New Roman"/>
          <w:sz w:val="24"/>
          <w:szCs w:val="24"/>
        </w:rPr>
        <w:t>er</w:t>
      </w:r>
      <w:r w:rsidR="00CB5F41" w:rsidRPr="00607521">
        <w:rPr>
          <w:rFonts w:ascii="Times New Roman" w:hAnsi="Times New Roman" w:cs="Times New Roman"/>
          <w:sz w:val="24"/>
          <w:szCs w:val="24"/>
        </w:rPr>
        <w:t xml:space="preserve"> Mix and Nuclease-Free Water in </w:t>
      </w:r>
      <w:r w:rsidR="00FF52F1" w:rsidRPr="00607521">
        <w:rPr>
          <w:rFonts w:ascii="Times New Roman" w:hAnsi="Times New Roman" w:cs="Times New Roman"/>
          <w:sz w:val="24"/>
          <w:szCs w:val="24"/>
        </w:rPr>
        <w:t>ice.</w:t>
      </w:r>
      <w:r w:rsidR="009B396D" w:rsidRPr="00607521">
        <w:rPr>
          <w:rFonts w:ascii="Times New Roman" w:hAnsi="Times New Roman" w:cs="Times New Roman"/>
          <w:sz w:val="24"/>
          <w:szCs w:val="24"/>
        </w:rPr>
        <w:t xml:space="preserve"> </w:t>
      </w:r>
      <w:r w:rsidRPr="00607521">
        <w:rPr>
          <w:rFonts w:ascii="Times New Roman" w:hAnsi="Times New Roman" w:cs="Times New Roman"/>
          <w:i/>
          <w:iCs/>
          <w:sz w:val="24"/>
          <w:szCs w:val="24"/>
        </w:rPr>
        <w:t xml:space="preserve">Do not thaw the </w:t>
      </w:r>
      <w:proofErr w:type="spellStart"/>
      <w:r w:rsidRPr="00607521">
        <w:rPr>
          <w:rFonts w:ascii="Times New Roman" w:hAnsi="Times New Roman" w:cs="Times New Roman"/>
          <w:i/>
          <w:iCs/>
          <w:sz w:val="24"/>
          <w:szCs w:val="24"/>
        </w:rPr>
        <w:t>GoTaq</w:t>
      </w:r>
      <w:proofErr w:type="spellEnd"/>
      <w:r w:rsidRPr="00607521">
        <w:rPr>
          <w:rFonts w:ascii="Times New Roman" w:hAnsi="Times New Roman" w:cs="Times New Roman"/>
          <w:i/>
          <w:iCs/>
          <w:sz w:val="24"/>
          <w:szCs w:val="24"/>
        </w:rPr>
        <w:t xml:space="preserve">® </w:t>
      </w:r>
      <w:r w:rsidR="00FF52F1" w:rsidRPr="00607521">
        <w:rPr>
          <w:rFonts w:ascii="Times New Roman" w:hAnsi="Times New Roman" w:cs="Times New Roman"/>
          <w:i/>
          <w:iCs/>
          <w:sz w:val="24"/>
          <w:szCs w:val="24"/>
        </w:rPr>
        <w:t>qPCR Master Mix above room temperature</w:t>
      </w:r>
      <w:r w:rsidR="00CB5F41" w:rsidRPr="00607521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1160C6A7" w14:textId="5B344884" w:rsidR="00CB5F41" w:rsidRPr="00607521" w:rsidRDefault="00EF0953" w:rsidP="0053566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 xml:space="preserve">Vortex the </w:t>
      </w:r>
      <w:proofErr w:type="spellStart"/>
      <w:r w:rsidRPr="00607521">
        <w:rPr>
          <w:rFonts w:ascii="Times New Roman" w:hAnsi="Times New Roman" w:cs="Times New Roman"/>
          <w:sz w:val="24"/>
          <w:szCs w:val="24"/>
        </w:rPr>
        <w:t>GoTaq</w:t>
      </w:r>
      <w:proofErr w:type="spellEnd"/>
      <w:r w:rsidRPr="00607521">
        <w:rPr>
          <w:rFonts w:ascii="Times New Roman" w:hAnsi="Times New Roman" w:cs="Times New Roman"/>
          <w:sz w:val="24"/>
          <w:szCs w:val="24"/>
        </w:rPr>
        <w:t xml:space="preserve">® qPCR Master Mix for 3–5 seconds to mix. </w:t>
      </w:r>
      <w:r w:rsidRPr="00607521">
        <w:rPr>
          <w:rFonts w:ascii="Times New Roman" w:hAnsi="Times New Roman" w:cs="Times New Roman"/>
          <w:i/>
          <w:iCs/>
          <w:sz w:val="24"/>
          <w:szCs w:val="24"/>
        </w:rPr>
        <w:t>Vortex at low speed to avoid aeration.</w:t>
      </w:r>
    </w:p>
    <w:p w14:paraId="48B1C1D8" w14:textId="64135E7A" w:rsidR="00FF52F1" w:rsidRPr="00607521" w:rsidRDefault="00EF0953" w:rsidP="0053566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 xml:space="preserve">Determine the number of reactions to be set up, including negative control reactions. </w:t>
      </w:r>
      <w:r w:rsidRPr="00607521">
        <w:rPr>
          <w:rFonts w:ascii="Times New Roman" w:hAnsi="Times New Roman" w:cs="Times New Roman"/>
          <w:i/>
          <w:iCs/>
          <w:sz w:val="24"/>
          <w:szCs w:val="24"/>
        </w:rPr>
        <w:t>Add 1 reaction to this</w:t>
      </w:r>
      <w:r w:rsidR="00FF52F1" w:rsidRPr="0060752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07521">
        <w:rPr>
          <w:rFonts w:ascii="Times New Roman" w:hAnsi="Times New Roman" w:cs="Times New Roman"/>
          <w:i/>
          <w:iCs/>
          <w:sz w:val="24"/>
          <w:szCs w:val="24"/>
        </w:rPr>
        <w:t xml:space="preserve">number to </w:t>
      </w:r>
      <w:r w:rsidR="00FF52F1" w:rsidRPr="00607521">
        <w:rPr>
          <w:rFonts w:ascii="Times New Roman" w:hAnsi="Times New Roman" w:cs="Times New Roman"/>
          <w:i/>
          <w:iCs/>
          <w:sz w:val="24"/>
          <w:szCs w:val="24"/>
        </w:rPr>
        <w:t>compensate for pipetting error.</w:t>
      </w:r>
    </w:p>
    <w:p w14:paraId="7F67C36B" w14:textId="77DD201D" w:rsidR="007F08B5" w:rsidRPr="0053566E" w:rsidRDefault="00FF52F1" w:rsidP="003D1932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66E">
        <w:rPr>
          <w:rFonts w:ascii="Times New Roman" w:hAnsi="Times New Roman" w:cs="Times New Roman"/>
          <w:sz w:val="24"/>
          <w:szCs w:val="24"/>
        </w:rPr>
        <w:t>Prepare the reaction mix (minus RNA te</w:t>
      </w:r>
      <w:r w:rsidR="00371C2C" w:rsidRPr="0053566E">
        <w:rPr>
          <w:rFonts w:ascii="Times New Roman" w:hAnsi="Times New Roman" w:cs="Times New Roman"/>
          <w:sz w:val="24"/>
          <w:szCs w:val="24"/>
        </w:rPr>
        <w:t xml:space="preserve">mplate) by combining the </w:t>
      </w:r>
      <w:proofErr w:type="spellStart"/>
      <w:r w:rsidR="00371C2C" w:rsidRPr="0053566E">
        <w:rPr>
          <w:rFonts w:ascii="Times New Roman" w:hAnsi="Times New Roman" w:cs="Times New Roman"/>
          <w:sz w:val="24"/>
          <w:szCs w:val="24"/>
        </w:rPr>
        <w:t>GoTaq</w:t>
      </w:r>
      <w:proofErr w:type="spellEnd"/>
      <w:r w:rsidR="00371C2C" w:rsidRPr="0053566E">
        <w:rPr>
          <w:rFonts w:ascii="Times New Roman" w:hAnsi="Times New Roman" w:cs="Times New Roman"/>
          <w:sz w:val="24"/>
          <w:szCs w:val="24"/>
        </w:rPr>
        <w:t xml:space="preserve"> </w:t>
      </w:r>
      <w:r w:rsidRPr="0053566E">
        <w:rPr>
          <w:rFonts w:ascii="Times New Roman" w:hAnsi="Times New Roman" w:cs="Times New Roman"/>
          <w:sz w:val="24"/>
          <w:szCs w:val="24"/>
        </w:rPr>
        <w:t xml:space="preserve">qPCR Master Mix, </w:t>
      </w:r>
      <w:proofErr w:type="spellStart"/>
      <w:r w:rsidRPr="0053566E">
        <w:rPr>
          <w:rFonts w:ascii="Times New Roman" w:hAnsi="Times New Roman" w:cs="Times New Roman"/>
          <w:sz w:val="24"/>
          <w:szCs w:val="24"/>
        </w:rPr>
        <w:t>GoScript</w:t>
      </w:r>
      <w:proofErr w:type="spellEnd"/>
      <w:r w:rsidR="00371C2C" w:rsidRPr="0053566E">
        <w:rPr>
          <w:rFonts w:ascii="Times New Roman" w:hAnsi="Times New Roman" w:cs="Times New Roman"/>
          <w:sz w:val="24"/>
          <w:szCs w:val="24"/>
        </w:rPr>
        <w:t xml:space="preserve"> </w:t>
      </w:r>
      <w:r w:rsidRPr="0053566E">
        <w:rPr>
          <w:rFonts w:ascii="Times New Roman" w:hAnsi="Times New Roman" w:cs="Times New Roman"/>
          <w:sz w:val="24"/>
          <w:szCs w:val="24"/>
        </w:rPr>
        <w:t xml:space="preserve"> RT Mix, PCR primers and Nuclease-Free Water according to the following chart</w:t>
      </w:r>
      <w:r w:rsidR="00FD40B7" w:rsidRPr="0053566E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045"/>
        <w:gridCol w:w="1980"/>
        <w:gridCol w:w="1695"/>
        <w:gridCol w:w="1630"/>
      </w:tblGrid>
      <w:tr w:rsidR="00430946" w:rsidRPr="00607521" w14:paraId="38336445" w14:textId="77777777" w:rsidTr="006C0E72">
        <w:trPr>
          <w:trHeight w:val="20"/>
          <w:jc w:val="center"/>
        </w:trPr>
        <w:tc>
          <w:tcPr>
            <w:tcW w:w="4045" w:type="dxa"/>
            <w:vAlign w:val="center"/>
          </w:tcPr>
          <w:p w14:paraId="4AC0E1DF" w14:textId="77777777" w:rsidR="00430946" w:rsidRPr="00607521" w:rsidRDefault="00430946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Component </w:t>
            </w:r>
          </w:p>
        </w:tc>
        <w:tc>
          <w:tcPr>
            <w:tcW w:w="1980" w:type="dxa"/>
            <w:vAlign w:val="center"/>
          </w:tcPr>
          <w:p w14:paraId="64A6078B" w14:textId="77777777" w:rsidR="00430946" w:rsidRPr="00607521" w:rsidRDefault="00430946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Volume per 20</w:t>
            </w:r>
            <w:r w:rsidR="00DE1577" w:rsidRPr="00607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μl</w:t>
            </w:r>
            <w:r w:rsidRPr="00607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reaction</w:t>
            </w:r>
          </w:p>
        </w:tc>
        <w:tc>
          <w:tcPr>
            <w:tcW w:w="1695" w:type="dxa"/>
            <w:vAlign w:val="center"/>
          </w:tcPr>
          <w:p w14:paraId="507C500A" w14:textId="77777777" w:rsidR="00430946" w:rsidRPr="00607521" w:rsidRDefault="00430946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Volume per 50</w:t>
            </w:r>
            <w:r w:rsidR="00DE1577" w:rsidRPr="00607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μl </w:t>
            </w:r>
            <w:r w:rsidRPr="00607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reaction </w:t>
            </w:r>
          </w:p>
        </w:tc>
        <w:tc>
          <w:tcPr>
            <w:tcW w:w="1630" w:type="dxa"/>
            <w:vAlign w:val="center"/>
          </w:tcPr>
          <w:p w14:paraId="4C1762BA" w14:textId="77777777" w:rsidR="00430946" w:rsidRPr="00607521" w:rsidRDefault="00430946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Final concentration </w:t>
            </w:r>
          </w:p>
        </w:tc>
      </w:tr>
      <w:tr w:rsidR="00430946" w:rsidRPr="00607521" w14:paraId="1260172A" w14:textId="77777777" w:rsidTr="006C0E72">
        <w:trPr>
          <w:trHeight w:val="20"/>
          <w:jc w:val="center"/>
        </w:trPr>
        <w:tc>
          <w:tcPr>
            <w:tcW w:w="4045" w:type="dxa"/>
            <w:vAlign w:val="center"/>
          </w:tcPr>
          <w:p w14:paraId="269A77B8" w14:textId="1F5CCADE" w:rsidR="00430946" w:rsidRPr="00607521" w:rsidRDefault="00FD40B7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qPCR </w:t>
            </w:r>
            <w:r w:rsidR="00430946"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Master </w:t>
            </w: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430946"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ix, 2x </w:t>
            </w:r>
          </w:p>
        </w:tc>
        <w:tc>
          <w:tcPr>
            <w:tcW w:w="1980" w:type="dxa"/>
            <w:vAlign w:val="center"/>
          </w:tcPr>
          <w:p w14:paraId="0EEFA0B8" w14:textId="77777777" w:rsidR="00430946" w:rsidRPr="00607521" w:rsidRDefault="00430946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E1577" w:rsidRPr="00607521">
              <w:rPr>
                <w:rFonts w:ascii="Times New Roman" w:hAnsi="Times New Roman" w:cs="Times New Roman"/>
                <w:sz w:val="24"/>
                <w:szCs w:val="24"/>
              </w:rPr>
              <w:t>μl</w:t>
            </w:r>
          </w:p>
        </w:tc>
        <w:tc>
          <w:tcPr>
            <w:tcW w:w="1695" w:type="dxa"/>
            <w:vAlign w:val="center"/>
          </w:tcPr>
          <w:p w14:paraId="19F56247" w14:textId="77777777" w:rsidR="00430946" w:rsidRPr="00607521" w:rsidRDefault="00430946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DE1577"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1577" w:rsidRPr="00607521">
              <w:rPr>
                <w:rFonts w:ascii="Times New Roman" w:hAnsi="Times New Roman" w:cs="Times New Roman"/>
                <w:sz w:val="24"/>
                <w:szCs w:val="24"/>
              </w:rPr>
              <w:t>μl</w:t>
            </w:r>
            <w:proofErr w:type="spellEnd"/>
          </w:p>
        </w:tc>
        <w:tc>
          <w:tcPr>
            <w:tcW w:w="1630" w:type="dxa"/>
            <w:vAlign w:val="center"/>
          </w:tcPr>
          <w:p w14:paraId="75C7F071" w14:textId="77777777" w:rsidR="00430946" w:rsidRPr="00607521" w:rsidRDefault="00430946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1x</w:t>
            </w:r>
          </w:p>
        </w:tc>
      </w:tr>
      <w:tr w:rsidR="00430946" w:rsidRPr="00607521" w14:paraId="31F73DA8" w14:textId="77777777" w:rsidTr="006C0E72">
        <w:trPr>
          <w:trHeight w:val="20"/>
          <w:jc w:val="center"/>
        </w:trPr>
        <w:tc>
          <w:tcPr>
            <w:tcW w:w="4045" w:type="dxa"/>
            <w:vAlign w:val="center"/>
          </w:tcPr>
          <w:p w14:paraId="0B656055" w14:textId="1E0F4997" w:rsidR="00430946" w:rsidRPr="00607521" w:rsidRDefault="00FD40B7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1-Step </w:t>
            </w:r>
            <w:r w:rsidR="00430946" w:rsidRPr="00607521">
              <w:rPr>
                <w:rFonts w:ascii="Times New Roman" w:hAnsi="Times New Roman" w:cs="Times New Roman"/>
                <w:sz w:val="24"/>
                <w:szCs w:val="24"/>
              </w:rPr>
              <w:t>RT mix ,</w:t>
            </w: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0946"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50x </w:t>
            </w:r>
          </w:p>
        </w:tc>
        <w:tc>
          <w:tcPr>
            <w:tcW w:w="1980" w:type="dxa"/>
            <w:vAlign w:val="center"/>
          </w:tcPr>
          <w:p w14:paraId="4B2D4796" w14:textId="77777777" w:rsidR="00430946" w:rsidRPr="00607521" w:rsidRDefault="007F08B5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0.4</w:t>
            </w:r>
            <w:r w:rsidR="00DE1577" w:rsidRPr="00607521">
              <w:rPr>
                <w:rFonts w:ascii="Times New Roman" w:hAnsi="Times New Roman" w:cs="Times New Roman"/>
                <w:sz w:val="24"/>
                <w:szCs w:val="24"/>
              </w:rPr>
              <w:t>μl</w:t>
            </w:r>
          </w:p>
        </w:tc>
        <w:tc>
          <w:tcPr>
            <w:tcW w:w="1695" w:type="dxa"/>
            <w:vAlign w:val="center"/>
          </w:tcPr>
          <w:p w14:paraId="232033DD" w14:textId="3CE53833" w:rsidR="00430946" w:rsidRPr="00607521" w:rsidRDefault="005A134C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E1577" w:rsidRPr="00607521">
              <w:rPr>
                <w:rFonts w:ascii="Times New Roman" w:hAnsi="Times New Roman" w:cs="Times New Roman"/>
                <w:sz w:val="24"/>
                <w:szCs w:val="24"/>
              </w:rPr>
              <w:t>μl</w:t>
            </w:r>
          </w:p>
        </w:tc>
        <w:tc>
          <w:tcPr>
            <w:tcW w:w="1630" w:type="dxa"/>
            <w:vAlign w:val="center"/>
          </w:tcPr>
          <w:p w14:paraId="25726E1E" w14:textId="77777777" w:rsidR="00430946" w:rsidRPr="00607521" w:rsidRDefault="00430946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1x</w:t>
            </w:r>
          </w:p>
        </w:tc>
      </w:tr>
      <w:tr w:rsidR="00430946" w:rsidRPr="00607521" w14:paraId="31CB7933" w14:textId="77777777" w:rsidTr="006C0E72">
        <w:trPr>
          <w:trHeight w:val="20"/>
          <w:jc w:val="center"/>
        </w:trPr>
        <w:tc>
          <w:tcPr>
            <w:tcW w:w="4045" w:type="dxa"/>
            <w:vAlign w:val="center"/>
          </w:tcPr>
          <w:p w14:paraId="750517D1" w14:textId="3BBE5B4E" w:rsidR="00430946" w:rsidRPr="00607521" w:rsidRDefault="00430946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Forward primers </w:t>
            </w:r>
            <w:r w:rsidR="00B02DA6" w:rsidRPr="00607521">
              <w:rPr>
                <w:rFonts w:ascii="Times New Roman" w:hAnsi="Times New Roman" w:cs="Times New Roman"/>
                <w:sz w:val="24"/>
                <w:szCs w:val="24"/>
              </w:rPr>
              <w:t>(10x</w:t>
            </w:r>
            <w:r w:rsidR="00CE50AE" w:rsidRPr="00607521">
              <w:rPr>
                <w:rFonts w:ascii="Times New Roman" w:hAnsi="Times New Roman" w:cs="Times New Roman"/>
                <w:sz w:val="24"/>
                <w:szCs w:val="24"/>
              </w:rPr>
              <w:t>, assuming 2</w:t>
            </w:r>
            <w:r w:rsidR="009B396D"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E50AE" w:rsidRPr="00607521">
              <w:rPr>
                <w:rFonts w:ascii="Times New Roman" w:hAnsi="Times New Roman" w:cs="Times New Roman"/>
                <w:sz w:val="24"/>
                <w:szCs w:val="24"/>
              </w:rPr>
              <w:t>uM</w:t>
            </w:r>
            <w:proofErr w:type="spellEnd"/>
            <w:r w:rsidR="00B02DA6" w:rsidRPr="0060752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0" w:type="dxa"/>
            <w:vAlign w:val="center"/>
          </w:tcPr>
          <w:p w14:paraId="5F6F9932" w14:textId="64F1C885" w:rsidR="00430946" w:rsidRPr="00607521" w:rsidRDefault="00FD40B7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="00DE1577" w:rsidRPr="00607521">
              <w:rPr>
                <w:rFonts w:ascii="Times New Roman" w:hAnsi="Times New Roman" w:cs="Times New Roman"/>
                <w:sz w:val="24"/>
                <w:szCs w:val="24"/>
              </w:rPr>
              <w:t>μl</w:t>
            </w:r>
            <w:proofErr w:type="spellEnd"/>
          </w:p>
        </w:tc>
        <w:tc>
          <w:tcPr>
            <w:tcW w:w="1695" w:type="dxa"/>
            <w:vAlign w:val="center"/>
          </w:tcPr>
          <w:p w14:paraId="5754FF22" w14:textId="4DBCEF64" w:rsidR="00430946" w:rsidRPr="00607521" w:rsidRDefault="005A134C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E1577" w:rsidRPr="00607521">
              <w:rPr>
                <w:rFonts w:ascii="Times New Roman" w:hAnsi="Times New Roman" w:cs="Times New Roman"/>
                <w:sz w:val="24"/>
                <w:szCs w:val="24"/>
              </w:rPr>
              <w:t>μl</w:t>
            </w:r>
          </w:p>
        </w:tc>
        <w:tc>
          <w:tcPr>
            <w:tcW w:w="1630" w:type="dxa"/>
            <w:vAlign w:val="center"/>
          </w:tcPr>
          <w:p w14:paraId="72CCB1BC" w14:textId="77777777" w:rsidR="00430946" w:rsidRPr="00607521" w:rsidRDefault="00C616CA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430946"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nM </w:t>
            </w:r>
          </w:p>
        </w:tc>
      </w:tr>
      <w:tr w:rsidR="00430946" w:rsidRPr="00607521" w14:paraId="5DFD3C3F" w14:textId="77777777" w:rsidTr="006C0E72">
        <w:trPr>
          <w:trHeight w:val="20"/>
          <w:jc w:val="center"/>
        </w:trPr>
        <w:tc>
          <w:tcPr>
            <w:tcW w:w="4045" w:type="dxa"/>
            <w:vAlign w:val="center"/>
          </w:tcPr>
          <w:p w14:paraId="65F575C3" w14:textId="12B7376F" w:rsidR="00430946" w:rsidRPr="00607521" w:rsidRDefault="00430946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Reverse primers</w:t>
            </w:r>
            <w:r w:rsidR="00B02DA6"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 (10x</w:t>
            </w:r>
            <w:r w:rsidR="00CE50AE" w:rsidRPr="00607521">
              <w:rPr>
                <w:rFonts w:ascii="Times New Roman" w:hAnsi="Times New Roman" w:cs="Times New Roman"/>
                <w:sz w:val="24"/>
                <w:szCs w:val="24"/>
              </w:rPr>
              <w:t>, assuming 2</w:t>
            </w:r>
            <w:r w:rsidR="005A134C"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E50AE" w:rsidRPr="00607521">
              <w:rPr>
                <w:rFonts w:ascii="Times New Roman" w:hAnsi="Times New Roman" w:cs="Times New Roman"/>
                <w:sz w:val="24"/>
                <w:szCs w:val="24"/>
              </w:rPr>
              <w:t>uM</w:t>
            </w:r>
            <w:proofErr w:type="spellEnd"/>
            <w:r w:rsidR="00B02DA6" w:rsidRPr="0060752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0" w:type="dxa"/>
            <w:vAlign w:val="center"/>
          </w:tcPr>
          <w:p w14:paraId="14B3AAAF" w14:textId="1C07425E" w:rsidR="00430946" w:rsidRPr="00607521" w:rsidRDefault="00FD40B7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="00DE1577" w:rsidRPr="00607521">
              <w:rPr>
                <w:rFonts w:ascii="Times New Roman" w:hAnsi="Times New Roman" w:cs="Times New Roman"/>
                <w:sz w:val="24"/>
                <w:szCs w:val="24"/>
              </w:rPr>
              <w:t>μl</w:t>
            </w:r>
            <w:proofErr w:type="spellEnd"/>
          </w:p>
        </w:tc>
        <w:tc>
          <w:tcPr>
            <w:tcW w:w="1695" w:type="dxa"/>
            <w:vAlign w:val="center"/>
          </w:tcPr>
          <w:p w14:paraId="4BA7C42E" w14:textId="6C62AC6E" w:rsidR="00430946" w:rsidRPr="00607521" w:rsidRDefault="005A134C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E1577" w:rsidRPr="00607521">
              <w:rPr>
                <w:rFonts w:ascii="Times New Roman" w:hAnsi="Times New Roman" w:cs="Times New Roman"/>
                <w:sz w:val="24"/>
                <w:szCs w:val="24"/>
              </w:rPr>
              <w:t>μl</w:t>
            </w:r>
          </w:p>
        </w:tc>
        <w:tc>
          <w:tcPr>
            <w:tcW w:w="1630" w:type="dxa"/>
            <w:vAlign w:val="center"/>
          </w:tcPr>
          <w:p w14:paraId="7E1DF2EC" w14:textId="77777777" w:rsidR="00430946" w:rsidRPr="00607521" w:rsidRDefault="00C616CA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430946" w:rsidRPr="00607521">
              <w:rPr>
                <w:rFonts w:ascii="Times New Roman" w:hAnsi="Times New Roman" w:cs="Times New Roman"/>
                <w:sz w:val="24"/>
                <w:szCs w:val="24"/>
              </w:rPr>
              <w:t>nM</w:t>
            </w:r>
          </w:p>
        </w:tc>
      </w:tr>
      <w:tr w:rsidR="00126152" w:rsidRPr="00607521" w14:paraId="1F1BE029" w14:textId="77777777" w:rsidTr="006C0E72">
        <w:trPr>
          <w:trHeight w:val="20"/>
          <w:jc w:val="center"/>
        </w:trPr>
        <w:tc>
          <w:tcPr>
            <w:tcW w:w="4045" w:type="dxa"/>
            <w:vAlign w:val="center"/>
          </w:tcPr>
          <w:p w14:paraId="56FD281C" w14:textId="77777777" w:rsidR="00126152" w:rsidRPr="00607521" w:rsidRDefault="00126152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RNA template </w:t>
            </w:r>
          </w:p>
        </w:tc>
        <w:tc>
          <w:tcPr>
            <w:tcW w:w="1980" w:type="dxa"/>
            <w:vAlign w:val="center"/>
          </w:tcPr>
          <w:p w14:paraId="48F8913D" w14:textId="5D89D468" w:rsidR="00126152" w:rsidRPr="00607521" w:rsidRDefault="00126152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D40B7"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1577" w:rsidRPr="00607521">
              <w:rPr>
                <w:rFonts w:ascii="Times New Roman" w:hAnsi="Times New Roman" w:cs="Times New Roman"/>
                <w:sz w:val="24"/>
                <w:szCs w:val="24"/>
              </w:rPr>
              <w:t>μl</w:t>
            </w:r>
            <w:proofErr w:type="spellEnd"/>
          </w:p>
        </w:tc>
        <w:tc>
          <w:tcPr>
            <w:tcW w:w="1695" w:type="dxa"/>
            <w:vAlign w:val="center"/>
          </w:tcPr>
          <w:p w14:paraId="02E8AD8D" w14:textId="207DE223" w:rsidR="00126152" w:rsidRPr="00607521" w:rsidRDefault="00126152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E1577" w:rsidRPr="00607521">
              <w:rPr>
                <w:rFonts w:ascii="Times New Roman" w:hAnsi="Times New Roman" w:cs="Times New Roman"/>
                <w:sz w:val="24"/>
                <w:szCs w:val="24"/>
              </w:rPr>
              <w:t>μl</w:t>
            </w:r>
          </w:p>
        </w:tc>
        <w:tc>
          <w:tcPr>
            <w:tcW w:w="1630" w:type="dxa"/>
            <w:vAlign w:val="center"/>
          </w:tcPr>
          <w:p w14:paraId="3356AC47" w14:textId="77777777" w:rsidR="00126152" w:rsidRPr="00607521" w:rsidRDefault="00DE1577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126152" w:rsidRPr="00607521">
              <w:rPr>
                <w:rFonts w:ascii="Times New Roman" w:hAnsi="Times New Roman" w:cs="Times New Roman"/>
                <w:sz w:val="24"/>
                <w:szCs w:val="24"/>
              </w:rPr>
              <w:t>ariable</w:t>
            </w:r>
          </w:p>
        </w:tc>
      </w:tr>
      <w:tr w:rsidR="00430946" w:rsidRPr="00607521" w14:paraId="4EC27213" w14:textId="77777777" w:rsidTr="006C0E72">
        <w:trPr>
          <w:trHeight w:val="20"/>
          <w:jc w:val="center"/>
        </w:trPr>
        <w:tc>
          <w:tcPr>
            <w:tcW w:w="4045" w:type="dxa"/>
            <w:vAlign w:val="center"/>
          </w:tcPr>
          <w:p w14:paraId="0B735080" w14:textId="01645850" w:rsidR="00430946" w:rsidRPr="00607521" w:rsidRDefault="00430946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CXR </w:t>
            </w:r>
            <w:r w:rsidR="007F08B5"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 (reference dye)</w:t>
            </w:r>
            <w:r w:rsidR="00FD40B7"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 optional</w:t>
            </w:r>
          </w:p>
        </w:tc>
        <w:tc>
          <w:tcPr>
            <w:tcW w:w="1980" w:type="dxa"/>
            <w:vAlign w:val="center"/>
          </w:tcPr>
          <w:p w14:paraId="61E3FC8A" w14:textId="0BA685D5" w:rsidR="00430946" w:rsidRPr="00607521" w:rsidRDefault="00430946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0.33</w:t>
            </w:r>
            <w:r w:rsidR="00DE1577" w:rsidRPr="00607521">
              <w:rPr>
                <w:rFonts w:ascii="Times New Roman" w:hAnsi="Times New Roman" w:cs="Times New Roman"/>
                <w:sz w:val="24"/>
                <w:szCs w:val="24"/>
              </w:rPr>
              <w:t>μl</w:t>
            </w:r>
          </w:p>
        </w:tc>
        <w:tc>
          <w:tcPr>
            <w:tcW w:w="1695" w:type="dxa"/>
            <w:vAlign w:val="center"/>
          </w:tcPr>
          <w:p w14:paraId="025C2343" w14:textId="77777777" w:rsidR="00430946" w:rsidRPr="00607521" w:rsidRDefault="007F08B5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0.825 </w:t>
            </w:r>
            <w:proofErr w:type="spellStart"/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μl</w:t>
            </w:r>
            <w:proofErr w:type="spellEnd"/>
          </w:p>
        </w:tc>
        <w:tc>
          <w:tcPr>
            <w:tcW w:w="1630" w:type="dxa"/>
            <w:vAlign w:val="center"/>
          </w:tcPr>
          <w:p w14:paraId="23C16EC0" w14:textId="19C8FFF2" w:rsidR="00430946" w:rsidRPr="00607521" w:rsidRDefault="00430946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500nM</w:t>
            </w:r>
          </w:p>
        </w:tc>
      </w:tr>
      <w:tr w:rsidR="00430946" w:rsidRPr="00607521" w14:paraId="1687BA6E" w14:textId="77777777" w:rsidTr="006C0E72">
        <w:trPr>
          <w:trHeight w:val="20"/>
          <w:jc w:val="center"/>
        </w:trPr>
        <w:tc>
          <w:tcPr>
            <w:tcW w:w="4045" w:type="dxa"/>
            <w:vAlign w:val="center"/>
          </w:tcPr>
          <w:p w14:paraId="149F27D5" w14:textId="77777777" w:rsidR="00430946" w:rsidRPr="00607521" w:rsidRDefault="00430946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Nuclease free water </w:t>
            </w:r>
          </w:p>
        </w:tc>
        <w:tc>
          <w:tcPr>
            <w:tcW w:w="1980" w:type="dxa"/>
            <w:vAlign w:val="center"/>
          </w:tcPr>
          <w:p w14:paraId="38C7E38E" w14:textId="3E5CC793" w:rsidR="00430946" w:rsidRPr="00607521" w:rsidRDefault="00430946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upto</w:t>
            </w:r>
            <w:proofErr w:type="spellEnd"/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E1577"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1577" w:rsidRPr="00607521">
              <w:rPr>
                <w:rFonts w:ascii="Times New Roman" w:hAnsi="Times New Roman" w:cs="Times New Roman"/>
                <w:sz w:val="24"/>
                <w:szCs w:val="24"/>
              </w:rPr>
              <w:t>μl</w:t>
            </w:r>
            <w:proofErr w:type="spellEnd"/>
          </w:p>
        </w:tc>
        <w:tc>
          <w:tcPr>
            <w:tcW w:w="1695" w:type="dxa"/>
            <w:vAlign w:val="center"/>
          </w:tcPr>
          <w:p w14:paraId="67719BDF" w14:textId="08611A7D" w:rsidR="00430946" w:rsidRPr="00607521" w:rsidRDefault="00DE1577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upto</w:t>
            </w:r>
            <w:proofErr w:type="spellEnd"/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 50 </w:t>
            </w:r>
            <w:proofErr w:type="spellStart"/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μl</w:t>
            </w:r>
            <w:proofErr w:type="spellEnd"/>
          </w:p>
        </w:tc>
        <w:tc>
          <w:tcPr>
            <w:tcW w:w="1630" w:type="dxa"/>
            <w:vAlign w:val="center"/>
          </w:tcPr>
          <w:p w14:paraId="0C759953" w14:textId="77777777" w:rsidR="00430946" w:rsidRPr="00607521" w:rsidRDefault="00430946" w:rsidP="006C0E7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CDB410" w14:textId="79260193" w:rsidR="00522398" w:rsidRPr="00607521" w:rsidRDefault="00522398" w:rsidP="005356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6C4DA8" w14:textId="10CC6E0C" w:rsidR="00FF52F1" w:rsidRPr="00607521" w:rsidRDefault="00BC7F8B" w:rsidP="0053566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>Vortex briefly</w:t>
      </w:r>
      <w:r w:rsidR="00FD40B7" w:rsidRPr="00607521">
        <w:rPr>
          <w:rFonts w:ascii="Times New Roman" w:hAnsi="Times New Roman" w:cs="Times New Roman"/>
          <w:sz w:val="24"/>
          <w:szCs w:val="24"/>
        </w:rPr>
        <w:t>.</w:t>
      </w:r>
    </w:p>
    <w:p w14:paraId="56EC23AF" w14:textId="57BB05FA" w:rsidR="00EF0953" w:rsidRPr="00607521" w:rsidRDefault="002525DF" w:rsidP="0053566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 xml:space="preserve">Add </w:t>
      </w:r>
      <w:r w:rsidR="00FD40B7" w:rsidRPr="00607521">
        <w:rPr>
          <w:rFonts w:ascii="Times New Roman" w:hAnsi="Times New Roman" w:cs="Times New Roman"/>
          <w:sz w:val="24"/>
          <w:szCs w:val="24"/>
        </w:rPr>
        <w:t>16 ul</w:t>
      </w:r>
      <w:r w:rsidRPr="00607521">
        <w:rPr>
          <w:rFonts w:ascii="Times New Roman" w:hAnsi="Times New Roman" w:cs="Times New Roman"/>
          <w:sz w:val="24"/>
          <w:szCs w:val="24"/>
        </w:rPr>
        <w:t xml:space="preserve"> of reaction mix to each PCR tube</w:t>
      </w:r>
      <w:r w:rsidR="00FD40B7" w:rsidRPr="00607521">
        <w:rPr>
          <w:rFonts w:ascii="Times New Roman" w:hAnsi="Times New Roman" w:cs="Times New Roman"/>
          <w:sz w:val="24"/>
          <w:szCs w:val="24"/>
        </w:rPr>
        <w:t>.</w:t>
      </w:r>
    </w:p>
    <w:p w14:paraId="3C21E1F1" w14:textId="4BE8161D" w:rsidR="002525DF" w:rsidRPr="00607521" w:rsidRDefault="002525DF" w:rsidP="0053566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 xml:space="preserve">Add </w:t>
      </w:r>
      <w:r w:rsidR="00FD40B7" w:rsidRPr="00607521">
        <w:rPr>
          <w:rFonts w:ascii="Times New Roman" w:hAnsi="Times New Roman" w:cs="Times New Roman"/>
          <w:sz w:val="24"/>
          <w:szCs w:val="24"/>
        </w:rPr>
        <w:t>4ul</w:t>
      </w:r>
      <w:r w:rsidRPr="00607521">
        <w:rPr>
          <w:rFonts w:ascii="Times New Roman" w:hAnsi="Times New Roman" w:cs="Times New Roman"/>
          <w:sz w:val="24"/>
          <w:szCs w:val="24"/>
        </w:rPr>
        <w:t xml:space="preserve"> RNA template to the appropriate wells of the reaction plate</w:t>
      </w:r>
      <w:r w:rsidR="00FD40B7" w:rsidRPr="00607521">
        <w:rPr>
          <w:rFonts w:ascii="Times New Roman" w:hAnsi="Times New Roman" w:cs="Times New Roman"/>
          <w:sz w:val="24"/>
          <w:szCs w:val="24"/>
        </w:rPr>
        <w:t>.</w:t>
      </w:r>
    </w:p>
    <w:p w14:paraId="7AE5AD91" w14:textId="1A0BA5E6" w:rsidR="002525DF" w:rsidRPr="00607521" w:rsidRDefault="002525DF" w:rsidP="0053566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>Seal the tubes</w:t>
      </w:r>
      <w:r w:rsidR="00FD40B7" w:rsidRPr="00607521">
        <w:rPr>
          <w:rFonts w:ascii="Times New Roman" w:hAnsi="Times New Roman" w:cs="Times New Roman"/>
          <w:sz w:val="24"/>
          <w:szCs w:val="24"/>
        </w:rPr>
        <w:t>.</w:t>
      </w:r>
    </w:p>
    <w:p w14:paraId="41F15F6A" w14:textId="029DF306" w:rsidR="002525DF" w:rsidRPr="00607521" w:rsidRDefault="007F08B5" w:rsidP="0053566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>Centrifuge</w:t>
      </w:r>
      <w:r w:rsidR="002525DF" w:rsidRPr="00607521">
        <w:rPr>
          <w:rFonts w:ascii="Times New Roman" w:hAnsi="Times New Roman" w:cs="Times New Roman"/>
          <w:sz w:val="24"/>
          <w:szCs w:val="24"/>
        </w:rPr>
        <w:t xml:space="preserve"> briefly to collect the contents of the wells at the bottom. </w:t>
      </w:r>
      <w:r w:rsidR="00371C2C" w:rsidRPr="00607521">
        <w:rPr>
          <w:rFonts w:ascii="Times New Roman" w:hAnsi="Times New Roman" w:cs="Times New Roman"/>
          <w:sz w:val="24"/>
          <w:szCs w:val="24"/>
        </w:rPr>
        <w:t>Protect from extended light exposure or elevated temperatures</w:t>
      </w:r>
      <w:r w:rsidR="00FD40B7" w:rsidRPr="00607521">
        <w:rPr>
          <w:rFonts w:ascii="Times New Roman" w:hAnsi="Times New Roman" w:cs="Times New Roman"/>
          <w:sz w:val="24"/>
          <w:szCs w:val="24"/>
        </w:rPr>
        <w:t>.</w:t>
      </w:r>
    </w:p>
    <w:p w14:paraId="63E63EF8" w14:textId="08C2E521" w:rsidR="00371C2C" w:rsidRPr="00607521" w:rsidRDefault="00371C2C" w:rsidP="0053566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>Keep the PCR tubes on ice until loading into the thermal cycler.</w:t>
      </w:r>
    </w:p>
    <w:p w14:paraId="1B67ED4D" w14:textId="77777777" w:rsidR="00CB5F41" w:rsidRPr="00607521" w:rsidRDefault="002525DF" w:rsidP="005356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521">
        <w:rPr>
          <w:rFonts w:ascii="Times New Roman" w:hAnsi="Times New Roman" w:cs="Times New Roman"/>
          <w:sz w:val="24"/>
          <w:szCs w:val="24"/>
        </w:rPr>
        <w:t>The samples are ready for thermal cycling.</w:t>
      </w:r>
    </w:p>
    <w:p w14:paraId="17C31151" w14:textId="77777777" w:rsidR="0053566E" w:rsidRDefault="005356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7D076F52" w14:textId="42176D26" w:rsidR="004C7773" w:rsidRPr="00607521" w:rsidRDefault="00FB1A00" w:rsidP="005356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521">
        <w:rPr>
          <w:rFonts w:ascii="Times New Roman" w:hAnsi="Times New Roman" w:cs="Times New Roman"/>
          <w:b/>
          <w:sz w:val="24"/>
          <w:szCs w:val="24"/>
        </w:rPr>
        <w:lastRenderedPageBreak/>
        <w:t>6.</w:t>
      </w:r>
      <w:r w:rsidR="00B02DA6" w:rsidRPr="006075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7773" w:rsidRPr="00607521">
        <w:rPr>
          <w:rFonts w:ascii="Times New Roman" w:hAnsi="Times New Roman" w:cs="Times New Roman"/>
          <w:b/>
          <w:sz w:val="24"/>
          <w:szCs w:val="24"/>
        </w:rPr>
        <w:t xml:space="preserve">Thermal cycler set-up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865"/>
        <w:gridCol w:w="1079"/>
        <w:gridCol w:w="2611"/>
        <w:gridCol w:w="1795"/>
      </w:tblGrid>
      <w:tr w:rsidR="004C7773" w:rsidRPr="00607521" w14:paraId="6104D6E3" w14:textId="77777777" w:rsidTr="0053566E">
        <w:trPr>
          <w:trHeight w:val="20"/>
        </w:trPr>
        <w:tc>
          <w:tcPr>
            <w:tcW w:w="2067" w:type="pct"/>
            <w:vAlign w:val="center"/>
          </w:tcPr>
          <w:p w14:paraId="2146A084" w14:textId="77777777" w:rsidR="004C7773" w:rsidRPr="00607521" w:rsidRDefault="004C7773" w:rsidP="0053566E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b/>
                <w:sz w:val="24"/>
                <w:szCs w:val="24"/>
              </w:rPr>
              <w:t>Step</w:t>
            </w:r>
          </w:p>
        </w:tc>
        <w:tc>
          <w:tcPr>
            <w:tcW w:w="577" w:type="pct"/>
            <w:vAlign w:val="center"/>
          </w:tcPr>
          <w:p w14:paraId="2D88A805" w14:textId="77777777" w:rsidR="004C7773" w:rsidRPr="00607521" w:rsidRDefault="004C7773" w:rsidP="0053566E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Cycles </w:t>
            </w:r>
          </w:p>
        </w:tc>
        <w:tc>
          <w:tcPr>
            <w:tcW w:w="1396" w:type="pct"/>
            <w:vAlign w:val="center"/>
          </w:tcPr>
          <w:p w14:paraId="6EA286E7" w14:textId="77777777" w:rsidR="004C7773" w:rsidRPr="00607521" w:rsidRDefault="004C7773" w:rsidP="0053566E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Temperature </w:t>
            </w:r>
          </w:p>
        </w:tc>
        <w:tc>
          <w:tcPr>
            <w:tcW w:w="960" w:type="pct"/>
            <w:vAlign w:val="center"/>
          </w:tcPr>
          <w:p w14:paraId="6C1E49DF" w14:textId="77777777" w:rsidR="004C7773" w:rsidRPr="00607521" w:rsidRDefault="004C7773" w:rsidP="0053566E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b/>
                <w:sz w:val="24"/>
                <w:szCs w:val="24"/>
              </w:rPr>
              <w:t>Time</w:t>
            </w:r>
          </w:p>
        </w:tc>
      </w:tr>
      <w:tr w:rsidR="004C7773" w:rsidRPr="00607521" w14:paraId="7B553CE9" w14:textId="77777777" w:rsidTr="0053566E">
        <w:trPr>
          <w:trHeight w:val="20"/>
        </w:trPr>
        <w:tc>
          <w:tcPr>
            <w:tcW w:w="2067" w:type="pct"/>
            <w:vAlign w:val="center"/>
          </w:tcPr>
          <w:p w14:paraId="11B4AB71" w14:textId="77777777" w:rsidR="004C7773" w:rsidRPr="00607521" w:rsidRDefault="004C7773" w:rsidP="005356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Reverse transcription </w:t>
            </w:r>
          </w:p>
        </w:tc>
        <w:tc>
          <w:tcPr>
            <w:tcW w:w="577" w:type="pct"/>
            <w:vAlign w:val="center"/>
          </w:tcPr>
          <w:p w14:paraId="5B21D3E2" w14:textId="77777777" w:rsidR="004C7773" w:rsidRPr="00607521" w:rsidRDefault="004C7773" w:rsidP="005356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6" w:type="pct"/>
            <w:vAlign w:val="center"/>
          </w:tcPr>
          <w:p w14:paraId="3BCA6A08" w14:textId="4E814941" w:rsidR="004C7773" w:rsidRPr="00607521" w:rsidRDefault="0053566E" w:rsidP="005356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60" w:type="pct"/>
            <w:vAlign w:val="center"/>
          </w:tcPr>
          <w:p w14:paraId="5F528215" w14:textId="77777777" w:rsidR="004C7773" w:rsidRPr="00607521" w:rsidRDefault="008E0482" w:rsidP="005356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15 minutes </w:t>
            </w:r>
          </w:p>
        </w:tc>
      </w:tr>
      <w:tr w:rsidR="004C7773" w:rsidRPr="00607521" w14:paraId="2B664ECC" w14:textId="77777777" w:rsidTr="0053566E">
        <w:trPr>
          <w:trHeight w:val="20"/>
        </w:trPr>
        <w:tc>
          <w:tcPr>
            <w:tcW w:w="2067" w:type="pct"/>
            <w:vAlign w:val="center"/>
          </w:tcPr>
          <w:p w14:paraId="100EBC52" w14:textId="77777777" w:rsidR="004C7773" w:rsidRPr="00607521" w:rsidRDefault="004C7773" w:rsidP="005356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Reverse transcriptase inactivation and DNA polymerase activation</w:t>
            </w:r>
          </w:p>
        </w:tc>
        <w:tc>
          <w:tcPr>
            <w:tcW w:w="577" w:type="pct"/>
            <w:vAlign w:val="center"/>
          </w:tcPr>
          <w:p w14:paraId="205B4B11" w14:textId="77777777" w:rsidR="004C7773" w:rsidRPr="00607521" w:rsidRDefault="008E0482" w:rsidP="005356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6" w:type="pct"/>
            <w:vAlign w:val="center"/>
          </w:tcPr>
          <w:p w14:paraId="695B8445" w14:textId="77777777" w:rsidR="004C7773" w:rsidRPr="00607521" w:rsidRDefault="008E0482" w:rsidP="005356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60" w:type="pct"/>
            <w:vAlign w:val="center"/>
          </w:tcPr>
          <w:p w14:paraId="76EE34A3" w14:textId="23639B78" w:rsidR="004C7773" w:rsidRPr="00607521" w:rsidRDefault="00E465FA" w:rsidP="005356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E0482"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 minutes </w:t>
            </w:r>
          </w:p>
        </w:tc>
      </w:tr>
      <w:tr w:rsidR="00EA200E" w:rsidRPr="00607521" w14:paraId="4A9EC356" w14:textId="77777777" w:rsidTr="0053566E">
        <w:trPr>
          <w:trHeight w:val="20"/>
        </w:trPr>
        <w:tc>
          <w:tcPr>
            <w:tcW w:w="2067" w:type="pct"/>
            <w:vAlign w:val="center"/>
          </w:tcPr>
          <w:p w14:paraId="0EE9AC13" w14:textId="77777777" w:rsidR="00EA200E" w:rsidRPr="00607521" w:rsidRDefault="00EA200E" w:rsidP="005356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Denaturation </w:t>
            </w:r>
          </w:p>
        </w:tc>
        <w:tc>
          <w:tcPr>
            <w:tcW w:w="577" w:type="pct"/>
            <w:vMerge w:val="restart"/>
            <w:vAlign w:val="center"/>
          </w:tcPr>
          <w:p w14:paraId="357AFEB7" w14:textId="2D228A48" w:rsidR="00EA200E" w:rsidRPr="00607521" w:rsidRDefault="00EA200E" w:rsidP="005356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396" w:type="pct"/>
            <w:vAlign w:val="center"/>
          </w:tcPr>
          <w:p w14:paraId="4A8A7398" w14:textId="77777777" w:rsidR="00EA200E" w:rsidRPr="00607521" w:rsidRDefault="00EA200E" w:rsidP="005356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60" w:type="pct"/>
            <w:vAlign w:val="center"/>
          </w:tcPr>
          <w:p w14:paraId="3C816224" w14:textId="77777777" w:rsidR="00EA200E" w:rsidRPr="00607521" w:rsidRDefault="00EA200E" w:rsidP="005356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10 seconds</w:t>
            </w:r>
          </w:p>
        </w:tc>
      </w:tr>
      <w:tr w:rsidR="00EA200E" w:rsidRPr="00607521" w14:paraId="41661595" w14:textId="77777777" w:rsidTr="0053566E">
        <w:trPr>
          <w:trHeight w:val="20"/>
        </w:trPr>
        <w:tc>
          <w:tcPr>
            <w:tcW w:w="2067" w:type="pct"/>
            <w:vAlign w:val="center"/>
          </w:tcPr>
          <w:p w14:paraId="47B8A64A" w14:textId="77777777" w:rsidR="00EA200E" w:rsidRPr="00607521" w:rsidRDefault="00EA200E" w:rsidP="005356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Annealing and data collection </w:t>
            </w:r>
          </w:p>
        </w:tc>
        <w:tc>
          <w:tcPr>
            <w:tcW w:w="577" w:type="pct"/>
            <w:vMerge/>
            <w:vAlign w:val="center"/>
          </w:tcPr>
          <w:p w14:paraId="11D03BE1" w14:textId="47F29BBB" w:rsidR="00EA200E" w:rsidRPr="00607521" w:rsidRDefault="00EA200E" w:rsidP="005356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6" w:type="pct"/>
            <w:vAlign w:val="center"/>
          </w:tcPr>
          <w:p w14:paraId="7C95D5CA" w14:textId="269B0ACD" w:rsidR="00EA200E" w:rsidRPr="00607521" w:rsidRDefault="00E465FA" w:rsidP="005356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60" w:type="pct"/>
            <w:vAlign w:val="center"/>
          </w:tcPr>
          <w:p w14:paraId="1B37A949" w14:textId="77777777" w:rsidR="00EA200E" w:rsidRPr="00607521" w:rsidRDefault="00EA200E" w:rsidP="005356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30 seconds</w:t>
            </w:r>
          </w:p>
        </w:tc>
      </w:tr>
      <w:tr w:rsidR="00EA200E" w:rsidRPr="00607521" w14:paraId="36DB755D" w14:textId="77777777" w:rsidTr="0053566E">
        <w:trPr>
          <w:trHeight w:val="20"/>
        </w:trPr>
        <w:tc>
          <w:tcPr>
            <w:tcW w:w="2067" w:type="pct"/>
            <w:vAlign w:val="center"/>
          </w:tcPr>
          <w:p w14:paraId="0456DA96" w14:textId="77777777" w:rsidR="00EA200E" w:rsidRPr="00607521" w:rsidRDefault="00EA200E" w:rsidP="005356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Extension </w:t>
            </w:r>
          </w:p>
        </w:tc>
        <w:tc>
          <w:tcPr>
            <w:tcW w:w="577" w:type="pct"/>
            <w:vMerge/>
            <w:vAlign w:val="center"/>
          </w:tcPr>
          <w:p w14:paraId="130C5DB9" w14:textId="24ED894F" w:rsidR="00EA200E" w:rsidRPr="00607521" w:rsidRDefault="00EA200E" w:rsidP="005356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6" w:type="pct"/>
            <w:vAlign w:val="center"/>
          </w:tcPr>
          <w:p w14:paraId="5C7442A5" w14:textId="77777777" w:rsidR="00EA200E" w:rsidRPr="00607521" w:rsidRDefault="00EA200E" w:rsidP="005356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960" w:type="pct"/>
            <w:vAlign w:val="center"/>
          </w:tcPr>
          <w:p w14:paraId="732D95DF" w14:textId="77777777" w:rsidR="00EA200E" w:rsidRPr="00607521" w:rsidRDefault="00EA200E" w:rsidP="005356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7521">
              <w:rPr>
                <w:rFonts w:ascii="Times New Roman" w:hAnsi="Times New Roman" w:cs="Times New Roman"/>
                <w:sz w:val="24"/>
                <w:szCs w:val="24"/>
              </w:rPr>
              <w:t xml:space="preserve">30 seconds </w:t>
            </w:r>
          </w:p>
        </w:tc>
      </w:tr>
    </w:tbl>
    <w:p w14:paraId="1C323340" w14:textId="77777777" w:rsidR="00CB5F41" w:rsidRPr="00607521" w:rsidRDefault="00CB5F41" w:rsidP="00225B1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B5F41" w:rsidRPr="00607521" w:rsidSect="008164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F04C6" w14:textId="77777777" w:rsidR="00CE2D0A" w:rsidRDefault="00CE2D0A" w:rsidP="0045296B">
      <w:pPr>
        <w:spacing w:after="0" w:line="240" w:lineRule="auto"/>
      </w:pPr>
      <w:r>
        <w:separator/>
      </w:r>
    </w:p>
  </w:endnote>
  <w:endnote w:type="continuationSeparator" w:id="0">
    <w:p w14:paraId="1D1CE542" w14:textId="77777777" w:rsidR="00CE2D0A" w:rsidRDefault="00CE2D0A" w:rsidP="00452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4F6E8" w14:textId="77777777" w:rsidR="00CE2D0A" w:rsidRDefault="00CE2D0A" w:rsidP="0045296B">
      <w:pPr>
        <w:spacing w:after="0" w:line="240" w:lineRule="auto"/>
      </w:pPr>
      <w:r>
        <w:separator/>
      </w:r>
    </w:p>
  </w:footnote>
  <w:footnote w:type="continuationSeparator" w:id="0">
    <w:p w14:paraId="2DDE3BC8" w14:textId="77777777" w:rsidR="00CE2D0A" w:rsidRDefault="00CE2D0A" w:rsidP="00452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74C2E"/>
    <w:multiLevelType w:val="hybridMultilevel"/>
    <w:tmpl w:val="82FC6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B1DE5"/>
    <w:multiLevelType w:val="hybridMultilevel"/>
    <w:tmpl w:val="1516500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55AA7"/>
    <w:multiLevelType w:val="hybridMultilevel"/>
    <w:tmpl w:val="6E3087D0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D411E89"/>
    <w:multiLevelType w:val="multilevel"/>
    <w:tmpl w:val="5582E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F476F2"/>
    <w:multiLevelType w:val="hybridMultilevel"/>
    <w:tmpl w:val="752CB7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BC56FC"/>
    <w:multiLevelType w:val="multilevel"/>
    <w:tmpl w:val="79321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5F05C0"/>
    <w:multiLevelType w:val="hybridMultilevel"/>
    <w:tmpl w:val="A650D1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71D7A4"/>
    <w:multiLevelType w:val="hybridMultilevel"/>
    <w:tmpl w:val="047AF8F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3D3C72B4"/>
    <w:multiLevelType w:val="hybridMultilevel"/>
    <w:tmpl w:val="82FC6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2A06E3"/>
    <w:multiLevelType w:val="hybridMultilevel"/>
    <w:tmpl w:val="C11AA9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942C8C"/>
    <w:multiLevelType w:val="hybridMultilevel"/>
    <w:tmpl w:val="293C45E2"/>
    <w:lvl w:ilvl="0" w:tplc="0409000D">
      <w:start w:val="1"/>
      <w:numFmt w:val="bullet"/>
      <w:lvlText w:val="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48A92FC7"/>
    <w:multiLevelType w:val="hybridMultilevel"/>
    <w:tmpl w:val="58C868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627226"/>
    <w:multiLevelType w:val="hybridMultilevel"/>
    <w:tmpl w:val="BF245E2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9870D1"/>
    <w:multiLevelType w:val="hybridMultilevel"/>
    <w:tmpl w:val="4848F8C2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543D67C3"/>
    <w:multiLevelType w:val="hybridMultilevel"/>
    <w:tmpl w:val="ED1858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8701AD"/>
    <w:multiLevelType w:val="hybridMultilevel"/>
    <w:tmpl w:val="D10A00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BF0FBD"/>
    <w:multiLevelType w:val="hybridMultilevel"/>
    <w:tmpl w:val="10A26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1521722">
    <w:abstractNumId w:val="3"/>
  </w:num>
  <w:num w:numId="2" w16cid:durableId="2117170104">
    <w:abstractNumId w:val="5"/>
  </w:num>
  <w:num w:numId="3" w16cid:durableId="190807090">
    <w:abstractNumId w:val="7"/>
  </w:num>
  <w:num w:numId="4" w16cid:durableId="1804957529">
    <w:abstractNumId w:val="13"/>
  </w:num>
  <w:num w:numId="5" w16cid:durableId="1727138920">
    <w:abstractNumId w:val="15"/>
  </w:num>
  <w:num w:numId="6" w16cid:durableId="1064521666">
    <w:abstractNumId w:val="8"/>
  </w:num>
  <w:num w:numId="7" w16cid:durableId="484400404">
    <w:abstractNumId w:val="16"/>
  </w:num>
  <w:num w:numId="8" w16cid:durableId="238053244">
    <w:abstractNumId w:val="0"/>
  </w:num>
  <w:num w:numId="9" w16cid:durableId="2033066980">
    <w:abstractNumId w:val="6"/>
  </w:num>
  <w:num w:numId="10" w16cid:durableId="710542757">
    <w:abstractNumId w:val="9"/>
  </w:num>
  <w:num w:numId="11" w16cid:durableId="1211723786">
    <w:abstractNumId w:val="11"/>
  </w:num>
  <w:num w:numId="12" w16cid:durableId="236793939">
    <w:abstractNumId w:val="4"/>
  </w:num>
  <w:num w:numId="13" w16cid:durableId="200217014">
    <w:abstractNumId w:val="2"/>
  </w:num>
  <w:num w:numId="14" w16cid:durableId="1157262503">
    <w:abstractNumId w:val="10"/>
  </w:num>
  <w:num w:numId="15" w16cid:durableId="1609971480">
    <w:abstractNumId w:val="12"/>
  </w:num>
  <w:num w:numId="16" w16cid:durableId="543256805">
    <w:abstractNumId w:val="14"/>
  </w:num>
  <w:num w:numId="17" w16cid:durableId="11052257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707"/>
    <w:rsid w:val="000264AA"/>
    <w:rsid w:val="00126152"/>
    <w:rsid w:val="001E24C8"/>
    <w:rsid w:val="001F57B7"/>
    <w:rsid w:val="002122D9"/>
    <w:rsid w:val="00225B15"/>
    <w:rsid w:val="002525DF"/>
    <w:rsid w:val="0027398E"/>
    <w:rsid w:val="002B1F3E"/>
    <w:rsid w:val="00371C2C"/>
    <w:rsid w:val="00391A31"/>
    <w:rsid w:val="00393B5B"/>
    <w:rsid w:val="00430946"/>
    <w:rsid w:val="0044707C"/>
    <w:rsid w:val="0045296B"/>
    <w:rsid w:val="004977B1"/>
    <w:rsid w:val="004C7773"/>
    <w:rsid w:val="004F29E0"/>
    <w:rsid w:val="00522398"/>
    <w:rsid w:val="0053566E"/>
    <w:rsid w:val="005A134C"/>
    <w:rsid w:val="00607521"/>
    <w:rsid w:val="00651EEC"/>
    <w:rsid w:val="006C0E72"/>
    <w:rsid w:val="00744EFC"/>
    <w:rsid w:val="007A01E7"/>
    <w:rsid w:val="007E2D6E"/>
    <w:rsid w:val="007F08B5"/>
    <w:rsid w:val="007F56B2"/>
    <w:rsid w:val="008164E5"/>
    <w:rsid w:val="00897602"/>
    <w:rsid w:val="008D5CB8"/>
    <w:rsid w:val="008E0482"/>
    <w:rsid w:val="0093434C"/>
    <w:rsid w:val="0096070A"/>
    <w:rsid w:val="009B396D"/>
    <w:rsid w:val="009E1290"/>
    <w:rsid w:val="009E547D"/>
    <w:rsid w:val="00A13854"/>
    <w:rsid w:val="00A42351"/>
    <w:rsid w:val="00A633B1"/>
    <w:rsid w:val="00AB14C7"/>
    <w:rsid w:val="00AC1BA1"/>
    <w:rsid w:val="00AC2342"/>
    <w:rsid w:val="00B02DA6"/>
    <w:rsid w:val="00B713F9"/>
    <w:rsid w:val="00BC6113"/>
    <w:rsid w:val="00BC7F8B"/>
    <w:rsid w:val="00C609F5"/>
    <w:rsid w:val="00C616CA"/>
    <w:rsid w:val="00C755E3"/>
    <w:rsid w:val="00CB5F41"/>
    <w:rsid w:val="00CE2D0A"/>
    <w:rsid w:val="00CE2D84"/>
    <w:rsid w:val="00CE50AE"/>
    <w:rsid w:val="00D428E9"/>
    <w:rsid w:val="00D4559F"/>
    <w:rsid w:val="00D54F97"/>
    <w:rsid w:val="00D909A2"/>
    <w:rsid w:val="00DC7B47"/>
    <w:rsid w:val="00DE0F4B"/>
    <w:rsid w:val="00DE1577"/>
    <w:rsid w:val="00E465FA"/>
    <w:rsid w:val="00E71E47"/>
    <w:rsid w:val="00E94707"/>
    <w:rsid w:val="00E96593"/>
    <w:rsid w:val="00EA200E"/>
    <w:rsid w:val="00EA4725"/>
    <w:rsid w:val="00EF0953"/>
    <w:rsid w:val="00EF6369"/>
    <w:rsid w:val="00FB1A00"/>
    <w:rsid w:val="00FB3150"/>
    <w:rsid w:val="00FD40B7"/>
    <w:rsid w:val="00FF5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18275"/>
  <w15:chartTrackingRefBased/>
  <w15:docId w15:val="{D83AF305-786A-4E5A-BF9A-5F9C1B113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64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4707"/>
    <w:rPr>
      <w:color w:val="0563C1" w:themeColor="hyperlink"/>
      <w:u w:val="single"/>
    </w:rPr>
  </w:style>
  <w:style w:type="paragraph" w:customStyle="1" w:styleId="Default">
    <w:name w:val="Default"/>
    <w:rsid w:val="00AC23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A4725"/>
    <w:pPr>
      <w:ind w:left="720"/>
      <w:contextualSpacing/>
    </w:pPr>
  </w:style>
  <w:style w:type="table" w:styleId="TableGrid">
    <w:name w:val="Table Grid"/>
    <w:basedOn w:val="TableNormal"/>
    <w:uiPriority w:val="39"/>
    <w:rsid w:val="00FF5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7F08B5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7F08B5"/>
    <w:rPr>
      <w:rFonts w:eastAsiaTheme="minorEastAsi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64E5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64E5"/>
    <w:rPr>
      <w:i/>
      <w:iCs/>
      <w:color w:val="5B9BD5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8164E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4529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296B"/>
  </w:style>
  <w:style w:type="paragraph" w:styleId="Footer">
    <w:name w:val="footer"/>
    <w:basedOn w:val="Normal"/>
    <w:link w:val="FooterChar"/>
    <w:uiPriority w:val="99"/>
    <w:unhideWhenUsed/>
    <w:rsid w:val="004529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296B"/>
  </w:style>
  <w:style w:type="character" w:styleId="FollowedHyperlink">
    <w:name w:val="FollowedHyperlink"/>
    <w:basedOn w:val="DefaultParagraphFont"/>
    <w:uiPriority w:val="99"/>
    <w:semiHidden/>
    <w:unhideWhenUsed/>
    <w:rsid w:val="00B02DA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1B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0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6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Protocol for RT-qPCR</vt:lpstr>
    </vt:vector>
  </TitlesOfParts>
  <Company/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 for RT-qPCR</dc:title>
  <dc:subject/>
  <dc:creator>Microsoft account</dc:creator>
  <cp:keywords/>
  <dc:description/>
  <cp:lastModifiedBy>fuadmm</cp:lastModifiedBy>
  <cp:revision>2</cp:revision>
  <cp:lastPrinted>2026-02-21T16:37:00Z</cp:lastPrinted>
  <dcterms:created xsi:type="dcterms:W3CDTF">2026-07-08T18:12:00Z</dcterms:created>
  <dcterms:modified xsi:type="dcterms:W3CDTF">2026-07-08T18:12:00Z</dcterms:modified>
</cp:coreProperties>
</file>